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BD22" w14:textId="4B27CB6A" w:rsidR="00CB6C92" w:rsidRDefault="00000000">
      <w:pPr>
        <w:spacing w:before="79"/>
        <w:rPr>
          <w:sz w:val="24"/>
        </w:rPr>
      </w:pPr>
      <w:r>
        <w:rPr>
          <w:sz w:val="24"/>
        </w:rPr>
        <w:t>MVJATC.</w:t>
      </w:r>
      <w:r>
        <w:rPr>
          <w:spacing w:val="-2"/>
          <w:sz w:val="24"/>
        </w:rPr>
        <w:t xml:space="preserve"> </w:t>
      </w:r>
      <w:r>
        <w:rPr>
          <w:sz w:val="24"/>
        </w:rPr>
        <w:t>CSUD.</w:t>
      </w:r>
      <w:r>
        <w:rPr>
          <w:spacing w:val="57"/>
          <w:sz w:val="24"/>
        </w:rPr>
        <w:t xml:space="preserve"> </w:t>
      </w:r>
      <w:r>
        <w:rPr>
          <w:sz w:val="24"/>
        </w:rPr>
        <w:t>Apprenticeship</w:t>
      </w:r>
      <w:r>
        <w:rPr>
          <w:spacing w:val="-2"/>
          <w:sz w:val="24"/>
        </w:rPr>
        <w:t xml:space="preserve"> </w:t>
      </w:r>
      <w:r>
        <w:rPr>
          <w:sz w:val="24"/>
        </w:rPr>
        <w:t>RR.</w:t>
      </w:r>
      <w:r>
        <w:rPr>
          <w:spacing w:val="-1"/>
          <w:sz w:val="24"/>
        </w:rPr>
        <w:t xml:space="preserve"> </w:t>
      </w:r>
      <w:r>
        <w:rPr>
          <w:sz w:val="24"/>
        </w:rPr>
        <w:t>Last</w:t>
      </w:r>
      <w:r>
        <w:rPr>
          <w:spacing w:val="-2"/>
          <w:sz w:val="24"/>
        </w:rPr>
        <w:t xml:space="preserve"> </w:t>
      </w:r>
      <w:r>
        <w:rPr>
          <w:sz w:val="24"/>
        </w:rPr>
        <w:t>edited</w:t>
      </w:r>
      <w:r>
        <w:rPr>
          <w:spacing w:val="1"/>
          <w:sz w:val="24"/>
        </w:rPr>
        <w:t xml:space="preserve"> </w:t>
      </w:r>
      <w:r w:rsidR="00E77765">
        <w:rPr>
          <w:sz w:val="24"/>
        </w:rPr>
        <w:t>10</w:t>
      </w:r>
      <w:r>
        <w:rPr>
          <w:sz w:val="24"/>
        </w:rPr>
        <w:t>-</w:t>
      </w:r>
      <w:r w:rsidR="00E77765">
        <w:rPr>
          <w:sz w:val="24"/>
        </w:rPr>
        <w:t>3</w:t>
      </w:r>
      <w:r>
        <w:rPr>
          <w:sz w:val="24"/>
        </w:rPr>
        <w:t>-</w:t>
      </w:r>
      <w:r>
        <w:rPr>
          <w:spacing w:val="-5"/>
          <w:sz w:val="24"/>
        </w:rPr>
        <w:t>2</w:t>
      </w:r>
      <w:r w:rsidR="00E77765">
        <w:rPr>
          <w:spacing w:val="-5"/>
          <w:sz w:val="24"/>
        </w:rPr>
        <w:t>5</w:t>
      </w:r>
      <w:r>
        <w:rPr>
          <w:spacing w:val="-5"/>
          <w:sz w:val="24"/>
        </w:rPr>
        <w:t>.</w:t>
      </w:r>
    </w:p>
    <w:p w14:paraId="25037C06" w14:textId="77777777" w:rsidR="00CB6C92" w:rsidRDefault="00CB6C92">
      <w:pPr>
        <w:pStyle w:val="BodyText"/>
        <w:rPr>
          <w:sz w:val="24"/>
        </w:rPr>
      </w:pPr>
    </w:p>
    <w:p w14:paraId="11B9AE46" w14:textId="77777777" w:rsidR="00CB6C92" w:rsidRDefault="00CB6C92">
      <w:pPr>
        <w:pStyle w:val="BodyText"/>
        <w:spacing w:before="132"/>
        <w:rPr>
          <w:sz w:val="24"/>
        </w:rPr>
      </w:pPr>
    </w:p>
    <w:p w14:paraId="1B5F80D5" w14:textId="77777777" w:rsidR="00CB6C92" w:rsidRDefault="00000000">
      <w:pPr>
        <w:rPr>
          <w:sz w:val="32"/>
        </w:rPr>
      </w:pPr>
      <w:r>
        <w:rPr>
          <w:color w:val="2E5395"/>
          <w:spacing w:val="-2"/>
          <w:sz w:val="32"/>
        </w:rPr>
        <w:t>Contents</w:t>
      </w:r>
    </w:p>
    <w:sdt>
      <w:sdtPr>
        <w:id w:val="-1443066390"/>
        <w:docPartObj>
          <w:docPartGallery w:val="Table of Contents"/>
          <w:docPartUnique/>
        </w:docPartObj>
      </w:sdtPr>
      <w:sdtContent>
        <w:p w14:paraId="39DE3735" w14:textId="77777777" w:rsidR="00CB6C92" w:rsidRDefault="00000000">
          <w:pPr>
            <w:pStyle w:val="TOC1"/>
            <w:tabs>
              <w:tab w:val="right" w:leader="dot" w:pos="9352"/>
            </w:tabs>
          </w:pPr>
          <w:hyperlink w:anchor="_bookmark0" w:history="1">
            <w:r>
              <w:t>RULES</w:t>
            </w:r>
            <w:r>
              <w:rPr>
                <w:spacing w:val="-1"/>
              </w:rPr>
              <w:t xml:space="preserve"> </w:t>
            </w:r>
            <w:r>
              <w:t xml:space="preserve">&amp; </w:t>
            </w:r>
            <w:r>
              <w:rPr>
                <w:spacing w:val="-2"/>
              </w:rPr>
              <w:t>REGULATIONS</w:t>
            </w:r>
            <w:r>
              <w:tab/>
            </w:r>
            <w:r>
              <w:rPr>
                <w:spacing w:val="-10"/>
              </w:rPr>
              <w:t>1</w:t>
            </w:r>
          </w:hyperlink>
        </w:p>
        <w:p w14:paraId="1CF8BF34" w14:textId="77777777" w:rsidR="00CB6C92" w:rsidRDefault="00000000">
          <w:pPr>
            <w:pStyle w:val="TOC2"/>
            <w:tabs>
              <w:tab w:val="right" w:leader="dot" w:pos="9352"/>
            </w:tabs>
          </w:pPr>
          <w:hyperlink w:anchor="_bookmark1" w:history="1">
            <w:r>
              <w:t>ARTICLE</w:t>
            </w:r>
            <w:r>
              <w:rPr>
                <w:spacing w:val="-1"/>
              </w:rPr>
              <w:t xml:space="preserve"> </w:t>
            </w:r>
            <w:r>
              <w:t>I.</w:t>
            </w:r>
            <w:r>
              <w:rPr>
                <w:spacing w:val="-1"/>
              </w:rPr>
              <w:t xml:space="preserve"> </w:t>
            </w:r>
            <w:r>
              <w:rPr>
                <w:spacing w:val="-2"/>
              </w:rPr>
              <w:t>INTRODUCTION</w:t>
            </w:r>
            <w:r>
              <w:tab/>
            </w:r>
            <w:r>
              <w:rPr>
                <w:spacing w:val="-10"/>
              </w:rPr>
              <w:t>1</w:t>
            </w:r>
          </w:hyperlink>
        </w:p>
        <w:p w14:paraId="0DCBE44B" w14:textId="77777777" w:rsidR="00CB6C92" w:rsidRDefault="00000000">
          <w:pPr>
            <w:pStyle w:val="TOC2"/>
            <w:tabs>
              <w:tab w:val="right" w:leader="dot" w:pos="9352"/>
            </w:tabs>
          </w:pPr>
          <w:hyperlink w:anchor="_bookmark2" w:history="1">
            <w:r>
              <w:t>ARTICLE</w:t>
            </w:r>
            <w:r>
              <w:rPr>
                <w:spacing w:val="-3"/>
              </w:rPr>
              <w:t xml:space="preserve"> </w:t>
            </w:r>
            <w:r>
              <w:t>II.</w:t>
            </w:r>
            <w:r>
              <w:rPr>
                <w:spacing w:val="-2"/>
              </w:rPr>
              <w:t xml:space="preserve"> AGREEMENTS</w:t>
            </w:r>
            <w:r>
              <w:tab/>
            </w:r>
            <w:r>
              <w:rPr>
                <w:spacing w:val="-10"/>
              </w:rPr>
              <w:t>1</w:t>
            </w:r>
          </w:hyperlink>
        </w:p>
        <w:p w14:paraId="6201BFC6" w14:textId="77777777" w:rsidR="00CB6C92" w:rsidRDefault="00000000">
          <w:pPr>
            <w:pStyle w:val="TOC2"/>
            <w:tabs>
              <w:tab w:val="right" w:leader="dot" w:pos="9352"/>
            </w:tabs>
            <w:spacing w:before="98"/>
          </w:pPr>
          <w:hyperlink w:anchor="_bookmark3" w:history="1">
            <w:r>
              <w:t>ARTICLE</w:t>
            </w:r>
            <w:r>
              <w:rPr>
                <w:spacing w:val="-2"/>
              </w:rPr>
              <w:t xml:space="preserve"> </w:t>
            </w:r>
            <w:r>
              <w:t>III.</w:t>
            </w:r>
            <w:r>
              <w:rPr>
                <w:spacing w:val="-3"/>
              </w:rPr>
              <w:t xml:space="preserve"> </w:t>
            </w:r>
            <w:r>
              <w:t>PROBATIONARY</w:t>
            </w:r>
            <w:r>
              <w:rPr>
                <w:spacing w:val="-2"/>
              </w:rPr>
              <w:t xml:space="preserve"> PERIOD</w:t>
            </w:r>
            <w:r>
              <w:tab/>
            </w:r>
            <w:r>
              <w:rPr>
                <w:spacing w:val="-10"/>
              </w:rPr>
              <w:t>2</w:t>
            </w:r>
          </w:hyperlink>
        </w:p>
        <w:p w14:paraId="78270769" w14:textId="77777777" w:rsidR="00CB6C92" w:rsidRDefault="00000000">
          <w:pPr>
            <w:pStyle w:val="TOC2"/>
            <w:tabs>
              <w:tab w:val="right" w:leader="dot" w:pos="9352"/>
            </w:tabs>
          </w:pPr>
          <w:hyperlink w:anchor="_bookmark4" w:history="1">
            <w:r>
              <w:t>ARTICLE</w:t>
            </w:r>
            <w:r>
              <w:rPr>
                <w:spacing w:val="-2"/>
              </w:rPr>
              <w:t xml:space="preserve"> </w:t>
            </w:r>
            <w:r>
              <w:t>IV.</w:t>
            </w:r>
            <w:r>
              <w:rPr>
                <w:spacing w:val="-2"/>
              </w:rPr>
              <w:t xml:space="preserve"> </w:t>
            </w:r>
            <w:r>
              <w:t>DRIVER'S</w:t>
            </w:r>
            <w:r>
              <w:rPr>
                <w:spacing w:val="-2"/>
              </w:rPr>
              <w:t xml:space="preserve"> LICENSE</w:t>
            </w:r>
            <w:r>
              <w:tab/>
            </w:r>
            <w:r>
              <w:rPr>
                <w:spacing w:val="-10"/>
              </w:rPr>
              <w:t>2</w:t>
            </w:r>
          </w:hyperlink>
        </w:p>
        <w:p w14:paraId="0C544A59" w14:textId="77777777" w:rsidR="00CB6C92" w:rsidRDefault="00000000">
          <w:pPr>
            <w:pStyle w:val="TOC2"/>
            <w:tabs>
              <w:tab w:val="right" w:leader="dot" w:pos="9352"/>
            </w:tabs>
          </w:pPr>
          <w:hyperlink w:anchor="_bookmark5" w:history="1">
            <w:r>
              <w:t>ARTICLE</w:t>
            </w:r>
            <w:r>
              <w:rPr>
                <w:spacing w:val="-15"/>
              </w:rPr>
              <w:t xml:space="preserve"> </w:t>
            </w:r>
            <w:r>
              <w:t>V.</w:t>
            </w:r>
            <w:r>
              <w:rPr>
                <w:spacing w:val="-12"/>
              </w:rPr>
              <w:t xml:space="preserve"> </w:t>
            </w:r>
            <w:r>
              <w:rPr>
                <w:spacing w:val="-4"/>
              </w:rPr>
              <w:t>FORMS</w:t>
            </w:r>
            <w:r>
              <w:tab/>
            </w:r>
            <w:r>
              <w:rPr>
                <w:spacing w:val="-10"/>
              </w:rPr>
              <w:t>2</w:t>
            </w:r>
          </w:hyperlink>
        </w:p>
        <w:p w14:paraId="18B4EDE9" w14:textId="77777777" w:rsidR="00CB6C92" w:rsidRDefault="00000000">
          <w:pPr>
            <w:pStyle w:val="TOC2"/>
            <w:tabs>
              <w:tab w:val="right" w:leader="dot" w:pos="9352"/>
            </w:tabs>
            <w:spacing w:before="98"/>
          </w:pPr>
          <w:hyperlink w:anchor="_bookmark6" w:history="1">
            <w:r>
              <w:t>ARTICLE</w:t>
            </w:r>
            <w:r>
              <w:rPr>
                <w:spacing w:val="-2"/>
              </w:rPr>
              <w:t xml:space="preserve"> </w:t>
            </w:r>
            <w:r>
              <w:t>VI.</w:t>
            </w:r>
            <w:r>
              <w:rPr>
                <w:spacing w:val="57"/>
              </w:rPr>
              <w:t xml:space="preserve"> </w:t>
            </w:r>
            <w:r>
              <w:t>CPR</w:t>
            </w:r>
            <w:r>
              <w:rPr>
                <w:spacing w:val="-2"/>
              </w:rPr>
              <w:t xml:space="preserve"> </w:t>
            </w:r>
            <w:r>
              <w:t>and</w:t>
            </w:r>
            <w:r>
              <w:rPr>
                <w:spacing w:val="-1"/>
              </w:rPr>
              <w:t xml:space="preserve"> </w:t>
            </w:r>
            <w:r>
              <w:t>FIRST</w:t>
            </w:r>
            <w:r>
              <w:rPr>
                <w:spacing w:val="-2"/>
              </w:rPr>
              <w:t xml:space="preserve"> </w:t>
            </w:r>
            <w:r>
              <w:t>AID</w:t>
            </w:r>
            <w:r>
              <w:rPr>
                <w:spacing w:val="-1"/>
              </w:rPr>
              <w:t xml:space="preserve"> </w:t>
            </w:r>
            <w:r>
              <w:rPr>
                <w:spacing w:val="-2"/>
              </w:rPr>
              <w:t>CARDS</w:t>
            </w:r>
            <w:r>
              <w:tab/>
            </w:r>
            <w:r>
              <w:rPr>
                <w:spacing w:val="-10"/>
              </w:rPr>
              <w:t>3</w:t>
            </w:r>
          </w:hyperlink>
        </w:p>
        <w:p w14:paraId="7017B23F" w14:textId="77777777" w:rsidR="00CB6C92" w:rsidRDefault="00000000">
          <w:pPr>
            <w:pStyle w:val="TOC2"/>
            <w:tabs>
              <w:tab w:val="right" w:leader="dot" w:pos="9352"/>
            </w:tabs>
          </w:pPr>
          <w:hyperlink w:anchor="_bookmark7" w:history="1">
            <w:r>
              <w:t>ARTICLE</w:t>
            </w:r>
            <w:r>
              <w:rPr>
                <w:spacing w:val="-4"/>
              </w:rPr>
              <w:t xml:space="preserve"> </w:t>
            </w:r>
            <w:r>
              <w:t>VII.</w:t>
            </w:r>
            <w:r>
              <w:rPr>
                <w:spacing w:val="-2"/>
              </w:rPr>
              <w:t xml:space="preserve"> </w:t>
            </w:r>
            <w:r>
              <w:t>JOB</w:t>
            </w:r>
            <w:r>
              <w:rPr>
                <w:spacing w:val="-1"/>
              </w:rPr>
              <w:t xml:space="preserve"> </w:t>
            </w:r>
            <w:r>
              <w:rPr>
                <w:spacing w:val="-2"/>
              </w:rPr>
              <w:t>ASSIGNMENTS</w:t>
            </w:r>
            <w:r>
              <w:tab/>
            </w:r>
            <w:r>
              <w:rPr>
                <w:spacing w:val="-10"/>
              </w:rPr>
              <w:t>3</w:t>
            </w:r>
          </w:hyperlink>
        </w:p>
        <w:p w14:paraId="581E1A57" w14:textId="77777777" w:rsidR="00CB6C92" w:rsidRDefault="00000000">
          <w:pPr>
            <w:pStyle w:val="TOC2"/>
            <w:tabs>
              <w:tab w:val="right" w:leader="dot" w:pos="9352"/>
            </w:tabs>
            <w:spacing w:before="102"/>
          </w:pPr>
          <w:hyperlink w:anchor="_bookmark8" w:history="1">
            <w:r>
              <w:t>ARTICLE</w:t>
            </w:r>
            <w:r>
              <w:rPr>
                <w:spacing w:val="-3"/>
              </w:rPr>
              <w:t xml:space="preserve"> </w:t>
            </w:r>
            <w:r>
              <w:t>VIII.</w:t>
            </w:r>
            <w:r>
              <w:rPr>
                <w:spacing w:val="-2"/>
              </w:rPr>
              <w:t xml:space="preserve"> CLASSES</w:t>
            </w:r>
            <w:r>
              <w:tab/>
            </w:r>
            <w:r>
              <w:rPr>
                <w:spacing w:val="-10"/>
              </w:rPr>
              <w:t>4</w:t>
            </w:r>
          </w:hyperlink>
        </w:p>
        <w:p w14:paraId="15E55466" w14:textId="77777777" w:rsidR="00CB6C92" w:rsidRDefault="00000000">
          <w:pPr>
            <w:pStyle w:val="TOC3"/>
            <w:tabs>
              <w:tab w:val="right" w:leader="dot" w:pos="9352"/>
            </w:tabs>
          </w:pPr>
          <w:hyperlink w:anchor="_bookmark9" w:history="1">
            <w:r>
              <w:t>Table</w:t>
            </w:r>
            <w:r>
              <w:rPr>
                <w:spacing w:val="-1"/>
              </w:rPr>
              <w:t xml:space="preserve"> </w:t>
            </w:r>
            <w:r>
              <w:t>1.</w:t>
            </w:r>
            <w:r>
              <w:rPr>
                <w:spacing w:val="-1"/>
              </w:rPr>
              <w:t xml:space="preserve"> </w:t>
            </w:r>
            <w:r>
              <w:t>Cable</w:t>
            </w:r>
            <w:r>
              <w:rPr>
                <w:spacing w:val="-1"/>
              </w:rPr>
              <w:t xml:space="preserve"> </w:t>
            </w:r>
            <w:r>
              <w:t>Splicer</w:t>
            </w:r>
            <w:r>
              <w:rPr>
                <w:spacing w:val="-1"/>
              </w:rPr>
              <w:t xml:space="preserve"> </w:t>
            </w:r>
            <w:r>
              <w:t>&amp; Underground</w:t>
            </w:r>
            <w:r>
              <w:rPr>
                <w:spacing w:val="-1"/>
              </w:rPr>
              <w:t xml:space="preserve"> </w:t>
            </w:r>
            <w:r>
              <w:t>Distribution</w:t>
            </w:r>
            <w:r>
              <w:rPr>
                <w:spacing w:val="-1"/>
              </w:rPr>
              <w:t xml:space="preserve"> </w:t>
            </w:r>
            <w:r>
              <w:t xml:space="preserve">Class </w:t>
            </w:r>
            <w:r>
              <w:rPr>
                <w:spacing w:val="-2"/>
              </w:rPr>
              <w:t>Credits</w:t>
            </w:r>
            <w:r>
              <w:tab/>
            </w:r>
            <w:r>
              <w:rPr>
                <w:spacing w:val="-10"/>
              </w:rPr>
              <w:t>4</w:t>
            </w:r>
          </w:hyperlink>
        </w:p>
        <w:p w14:paraId="19E389E6" w14:textId="77777777" w:rsidR="00CB6C92" w:rsidRDefault="00000000">
          <w:pPr>
            <w:pStyle w:val="TOC2"/>
            <w:tabs>
              <w:tab w:val="right" w:leader="dot" w:pos="9352"/>
            </w:tabs>
          </w:pPr>
          <w:hyperlink w:anchor="_bookmark10" w:history="1">
            <w:r>
              <w:t>ARTICLE</w:t>
            </w:r>
            <w:r>
              <w:rPr>
                <w:spacing w:val="-2"/>
              </w:rPr>
              <w:t xml:space="preserve"> </w:t>
            </w:r>
            <w:r>
              <w:t>IX.</w:t>
            </w:r>
            <w:r>
              <w:rPr>
                <w:spacing w:val="-2"/>
              </w:rPr>
              <w:t xml:space="preserve"> </w:t>
            </w:r>
            <w:r>
              <w:t>REPORT</w:t>
            </w:r>
            <w:r>
              <w:rPr>
                <w:spacing w:val="-1"/>
              </w:rPr>
              <w:t xml:space="preserve"> </w:t>
            </w:r>
            <w:r>
              <w:rPr>
                <w:spacing w:val="-2"/>
              </w:rPr>
              <w:t>CARDS</w:t>
            </w:r>
            <w:r>
              <w:tab/>
            </w:r>
            <w:r>
              <w:rPr>
                <w:spacing w:val="-10"/>
              </w:rPr>
              <w:t>6</w:t>
            </w:r>
          </w:hyperlink>
        </w:p>
        <w:p w14:paraId="492E02EA" w14:textId="77777777" w:rsidR="00CB6C92" w:rsidRDefault="00000000">
          <w:pPr>
            <w:pStyle w:val="TOC2"/>
            <w:tabs>
              <w:tab w:val="right" w:leader="dot" w:pos="9352"/>
            </w:tabs>
          </w:pPr>
          <w:hyperlink w:anchor="_bookmark11" w:history="1">
            <w:r>
              <w:t>ARTICLE</w:t>
            </w:r>
            <w:r>
              <w:rPr>
                <w:spacing w:val="-1"/>
              </w:rPr>
              <w:t xml:space="preserve"> </w:t>
            </w:r>
            <w:r>
              <w:t>X.</w:t>
            </w:r>
            <w:r>
              <w:rPr>
                <w:spacing w:val="-1"/>
              </w:rPr>
              <w:t xml:space="preserve"> </w:t>
            </w:r>
            <w:r>
              <w:t>BETWEEN</w:t>
            </w:r>
            <w:r>
              <w:rPr>
                <w:spacing w:val="-1"/>
              </w:rPr>
              <w:t xml:space="preserve"> </w:t>
            </w:r>
            <w:r>
              <w:t xml:space="preserve">CLASS </w:t>
            </w:r>
            <w:r>
              <w:rPr>
                <w:spacing w:val="-2"/>
              </w:rPr>
              <w:t>TESTS</w:t>
            </w:r>
            <w:r>
              <w:tab/>
            </w:r>
            <w:r>
              <w:rPr>
                <w:spacing w:val="-10"/>
              </w:rPr>
              <w:t>6</w:t>
            </w:r>
          </w:hyperlink>
        </w:p>
        <w:p w14:paraId="053293FE" w14:textId="77777777" w:rsidR="00CB6C92" w:rsidRDefault="00000000">
          <w:pPr>
            <w:pStyle w:val="TOC2"/>
            <w:tabs>
              <w:tab w:val="right" w:leader="dot" w:pos="9352"/>
            </w:tabs>
            <w:spacing w:before="98"/>
          </w:pPr>
          <w:hyperlink w:anchor="_bookmark12" w:history="1">
            <w:r>
              <w:t>ARTICLE</w:t>
            </w:r>
            <w:r>
              <w:rPr>
                <w:spacing w:val="-1"/>
              </w:rPr>
              <w:t xml:space="preserve"> </w:t>
            </w:r>
            <w:r>
              <w:t>XI.</w:t>
            </w:r>
            <w:r>
              <w:rPr>
                <w:spacing w:val="-1"/>
              </w:rPr>
              <w:t xml:space="preserve"> </w:t>
            </w:r>
            <w:r>
              <w:t>STEP</w:t>
            </w:r>
            <w:r>
              <w:rPr>
                <w:spacing w:val="-1"/>
              </w:rPr>
              <w:t xml:space="preserve"> </w:t>
            </w:r>
            <w:r>
              <w:rPr>
                <w:spacing w:val="-2"/>
              </w:rPr>
              <w:t>CLASSIFICATION</w:t>
            </w:r>
            <w:r>
              <w:tab/>
            </w:r>
            <w:r>
              <w:rPr>
                <w:spacing w:val="-10"/>
              </w:rPr>
              <w:t>6</w:t>
            </w:r>
          </w:hyperlink>
        </w:p>
        <w:p w14:paraId="0064279B" w14:textId="77777777" w:rsidR="00CB6C92" w:rsidRDefault="00000000">
          <w:pPr>
            <w:pStyle w:val="TOC3"/>
            <w:tabs>
              <w:tab w:val="right" w:leader="dot" w:pos="9352"/>
            </w:tabs>
            <w:spacing w:before="101"/>
          </w:pPr>
          <w:hyperlink w:anchor="_bookmark13" w:history="1">
            <w:r>
              <w:rPr>
                <w:spacing w:val="-2"/>
              </w:rPr>
              <w:t>Grounding:</w:t>
            </w:r>
            <w:r>
              <w:tab/>
            </w:r>
            <w:r>
              <w:rPr>
                <w:spacing w:val="-10"/>
              </w:rPr>
              <w:t>7</w:t>
            </w:r>
          </w:hyperlink>
        </w:p>
        <w:p w14:paraId="1D501EDB" w14:textId="77777777" w:rsidR="00CB6C92" w:rsidRDefault="00000000">
          <w:pPr>
            <w:pStyle w:val="TOC3"/>
            <w:tabs>
              <w:tab w:val="right" w:leader="dot" w:pos="9352"/>
            </w:tabs>
            <w:spacing w:before="101"/>
          </w:pPr>
          <w:hyperlink w:anchor="_bookmark14" w:history="1">
            <w:r>
              <w:t>Table</w:t>
            </w:r>
            <w:r>
              <w:rPr>
                <w:spacing w:val="-2"/>
              </w:rPr>
              <w:t xml:space="preserve"> </w:t>
            </w:r>
            <w:r>
              <w:t>2.</w:t>
            </w:r>
            <w:r>
              <w:rPr>
                <w:spacing w:val="-1"/>
              </w:rPr>
              <w:t xml:space="preserve"> </w:t>
            </w:r>
            <w:r>
              <w:t>Step</w:t>
            </w:r>
            <w:r>
              <w:rPr>
                <w:spacing w:val="-1"/>
              </w:rPr>
              <w:t xml:space="preserve"> </w:t>
            </w:r>
            <w:r>
              <w:t>Cable</w:t>
            </w:r>
            <w:r>
              <w:rPr>
                <w:spacing w:val="-2"/>
              </w:rPr>
              <w:t xml:space="preserve"> </w:t>
            </w:r>
            <w:r>
              <w:t>Splicer</w:t>
            </w:r>
            <w:r>
              <w:rPr>
                <w:spacing w:val="-1"/>
              </w:rPr>
              <w:t xml:space="preserve"> </w:t>
            </w:r>
            <w:r>
              <w:t>Underground</w:t>
            </w:r>
            <w:r>
              <w:rPr>
                <w:spacing w:val="-1"/>
              </w:rPr>
              <w:t xml:space="preserve"> </w:t>
            </w:r>
            <w:r>
              <w:t>Distribution</w:t>
            </w:r>
            <w:r>
              <w:rPr>
                <w:spacing w:val="-1"/>
              </w:rPr>
              <w:t xml:space="preserve"> </w:t>
            </w:r>
            <w:r>
              <w:t>Increase</w:t>
            </w:r>
            <w:r>
              <w:rPr>
                <w:spacing w:val="-2"/>
              </w:rPr>
              <w:t xml:space="preserve"> Criteria</w:t>
            </w:r>
            <w:r>
              <w:tab/>
            </w:r>
            <w:r>
              <w:rPr>
                <w:spacing w:val="-10"/>
              </w:rPr>
              <w:t>8</w:t>
            </w:r>
          </w:hyperlink>
        </w:p>
        <w:p w14:paraId="25BC7E38" w14:textId="77777777" w:rsidR="00CB6C92" w:rsidRDefault="00000000">
          <w:pPr>
            <w:pStyle w:val="TOC3"/>
            <w:tabs>
              <w:tab w:val="right" w:leader="dot" w:pos="9352"/>
            </w:tabs>
          </w:pPr>
          <w:hyperlink w:anchor="_bookmark15" w:history="1">
            <w:r>
              <w:t>Energized</w:t>
            </w:r>
            <w:r>
              <w:rPr>
                <w:spacing w:val="-2"/>
              </w:rPr>
              <w:t xml:space="preserve"> </w:t>
            </w:r>
            <w:r>
              <w:t>Primary</w:t>
            </w:r>
            <w:r>
              <w:rPr>
                <w:spacing w:val="-2"/>
              </w:rPr>
              <w:t xml:space="preserve"> (Work):</w:t>
            </w:r>
            <w:r>
              <w:tab/>
            </w:r>
            <w:r>
              <w:rPr>
                <w:spacing w:val="-10"/>
              </w:rPr>
              <w:t>8</w:t>
            </w:r>
          </w:hyperlink>
        </w:p>
        <w:p w14:paraId="4B42F738" w14:textId="77777777" w:rsidR="00CB6C92" w:rsidRDefault="00000000">
          <w:pPr>
            <w:pStyle w:val="TOC2"/>
            <w:tabs>
              <w:tab w:val="right" w:leader="dot" w:pos="9352"/>
            </w:tabs>
          </w:pPr>
          <w:hyperlink w:anchor="_bookmark16" w:history="1">
            <w:r>
              <w:t>ARTICLE</w:t>
            </w:r>
            <w:r>
              <w:rPr>
                <w:spacing w:val="-5"/>
              </w:rPr>
              <w:t xml:space="preserve"> </w:t>
            </w:r>
            <w:r>
              <w:t>XII.</w:t>
            </w:r>
            <w:r>
              <w:rPr>
                <w:spacing w:val="-2"/>
              </w:rPr>
              <w:t xml:space="preserve"> </w:t>
            </w:r>
            <w:r>
              <w:t>MEDICAL</w:t>
            </w:r>
            <w:r>
              <w:rPr>
                <w:spacing w:val="-2"/>
              </w:rPr>
              <w:t xml:space="preserve"> </w:t>
            </w:r>
            <w:r>
              <w:rPr>
                <w:spacing w:val="-4"/>
              </w:rPr>
              <w:t>HOLD</w:t>
            </w:r>
            <w:r>
              <w:tab/>
            </w:r>
            <w:r>
              <w:rPr>
                <w:spacing w:val="-10"/>
              </w:rPr>
              <w:t>9</w:t>
            </w:r>
          </w:hyperlink>
        </w:p>
        <w:p w14:paraId="6313071E" w14:textId="77777777" w:rsidR="00CB6C92" w:rsidRDefault="00000000">
          <w:pPr>
            <w:pStyle w:val="TOC2"/>
            <w:tabs>
              <w:tab w:val="right" w:leader="dot" w:pos="9352"/>
            </w:tabs>
          </w:pPr>
          <w:hyperlink w:anchor="_bookmark17" w:history="1">
            <w:r>
              <w:t>ARTICLE</w:t>
            </w:r>
            <w:r>
              <w:rPr>
                <w:spacing w:val="-2"/>
              </w:rPr>
              <w:t xml:space="preserve"> </w:t>
            </w:r>
            <w:r>
              <w:t>XIII.</w:t>
            </w:r>
            <w:r>
              <w:rPr>
                <w:spacing w:val="-2"/>
              </w:rPr>
              <w:t xml:space="preserve"> </w:t>
            </w:r>
            <w:r>
              <w:t>MILITARY</w:t>
            </w:r>
            <w:r>
              <w:rPr>
                <w:spacing w:val="-2"/>
              </w:rPr>
              <w:t xml:space="preserve"> SERVICE</w:t>
            </w:r>
            <w:r>
              <w:tab/>
            </w:r>
            <w:r>
              <w:rPr>
                <w:spacing w:val="-10"/>
              </w:rPr>
              <w:t>9</w:t>
            </w:r>
          </w:hyperlink>
        </w:p>
        <w:p w14:paraId="6C04F9B0" w14:textId="77777777" w:rsidR="00CB6C92" w:rsidRDefault="00000000">
          <w:pPr>
            <w:pStyle w:val="TOC2"/>
            <w:tabs>
              <w:tab w:val="right" w:leader="dot" w:pos="9352"/>
            </w:tabs>
            <w:spacing w:before="99"/>
          </w:pPr>
          <w:hyperlink w:anchor="_bookmark18" w:history="1">
            <w:r>
              <w:t>ARTICLE</w:t>
            </w:r>
            <w:r>
              <w:rPr>
                <w:spacing w:val="-1"/>
              </w:rPr>
              <w:t xml:space="preserve"> </w:t>
            </w:r>
            <w:r>
              <w:t>XIV.</w:t>
            </w:r>
            <w:r>
              <w:rPr>
                <w:spacing w:val="-1"/>
              </w:rPr>
              <w:t xml:space="preserve"> </w:t>
            </w:r>
            <w:r>
              <w:t>LEAVE</w:t>
            </w:r>
            <w:r>
              <w:rPr>
                <w:spacing w:val="-1"/>
              </w:rPr>
              <w:t xml:space="preserve"> </w:t>
            </w:r>
            <w:r>
              <w:t>OF</w:t>
            </w:r>
            <w:r>
              <w:rPr>
                <w:spacing w:val="-2"/>
              </w:rPr>
              <w:t xml:space="preserve"> ABSENCE</w:t>
            </w:r>
            <w:r>
              <w:tab/>
            </w:r>
            <w:r>
              <w:rPr>
                <w:spacing w:val="-5"/>
              </w:rPr>
              <w:t>10</w:t>
            </w:r>
          </w:hyperlink>
        </w:p>
        <w:p w14:paraId="15EBD571" w14:textId="77777777" w:rsidR="00CB6C92" w:rsidRDefault="00000000">
          <w:pPr>
            <w:pStyle w:val="TOC2"/>
            <w:tabs>
              <w:tab w:val="right" w:leader="dot" w:pos="9352"/>
            </w:tabs>
          </w:pPr>
          <w:hyperlink w:anchor="_bookmark19" w:history="1">
            <w:r>
              <w:t>ARTICLE</w:t>
            </w:r>
            <w:r>
              <w:rPr>
                <w:spacing w:val="-2"/>
              </w:rPr>
              <w:t xml:space="preserve"> </w:t>
            </w:r>
            <w:r>
              <w:t>XV.</w:t>
            </w:r>
            <w:r>
              <w:rPr>
                <w:spacing w:val="-1"/>
              </w:rPr>
              <w:t xml:space="preserve"> </w:t>
            </w:r>
            <w:r>
              <w:rPr>
                <w:spacing w:val="-2"/>
              </w:rPr>
              <w:t>SUBCOMMITTEE</w:t>
            </w:r>
            <w:r>
              <w:tab/>
            </w:r>
            <w:r>
              <w:rPr>
                <w:spacing w:val="-5"/>
              </w:rPr>
              <w:t>10</w:t>
            </w:r>
          </w:hyperlink>
        </w:p>
        <w:p w14:paraId="13681750" w14:textId="77777777" w:rsidR="00CB6C92" w:rsidRDefault="00000000">
          <w:pPr>
            <w:pStyle w:val="TOC2"/>
            <w:tabs>
              <w:tab w:val="right" w:leader="dot" w:pos="9352"/>
            </w:tabs>
            <w:spacing w:before="100"/>
          </w:pPr>
          <w:hyperlink w:anchor="_bookmark20" w:history="1">
            <w:r>
              <w:t>ARTICLE</w:t>
            </w:r>
            <w:r>
              <w:rPr>
                <w:spacing w:val="-3"/>
              </w:rPr>
              <w:t xml:space="preserve"> </w:t>
            </w:r>
            <w:r>
              <w:t>XVI.</w:t>
            </w:r>
            <w:r>
              <w:rPr>
                <w:spacing w:val="-2"/>
              </w:rPr>
              <w:t xml:space="preserve"> </w:t>
            </w:r>
            <w:r>
              <w:t>RIGHT</w:t>
            </w:r>
            <w:r>
              <w:rPr>
                <w:spacing w:val="-1"/>
              </w:rPr>
              <w:t xml:space="preserve"> </w:t>
            </w:r>
            <w:r>
              <w:t>TO</w:t>
            </w:r>
            <w:r>
              <w:rPr>
                <w:spacing w:val="-3"/>
              </w:rPr>
              <w:t xml:space="preserve"> </w:t>
            </w:r>
            <w:r>
              <w:rPr>
                <w:spacing w:val="-2"/>
              </w:rPr>
              <w:t>APPEAL</w:t>
            </w:r>
            <w:r>
              <w:tab/>
            </w:r>
            <w:r>
              <w:rPr>
                <w:spacing w:val="-5"/>
              </w:rPr>
              <w:t>10</w:t>
            </w:r>
          </w:hyperlink>
        </w:p>
        <w:p w14:paraId="1B530193" w14:textId="77777777" w:rsidR="00CB6C92" w:rsidRDefault="00000000">
          <w:pPr>
            <w:pStyle w:val="TOC2"/>
            <w:tabs>
              <w:tab w:val="right" w:leader="dot" w:pos="9352"/>
            </w:tabs>
            <w:spacing w:before="99"/>
          </w:pPr>
          <w:hyperlink w:anchor="_bookmark21" w:history="1">
            <w:r>
              <w:t>ARTICLE</w:t>
            </w:r>
            <w:r>
              <w:rPr>
                <w:spacing w:val="-3"/>
              </w:rPr>
              <w:t xml:space="preserve"> </w:t>
            </w:r>
            <w:r>
              <w:t>XVII.</w:t>
            </w:r>
            <w:r>
              <w:rPr>
                <w:spacing w:val="-2"/>
              </w:rPr>
              <w:t xml:space="preserve"> </w:t>
            </w:r>
            <w:r>
              <w:t>SUSPENSION</w:t>
            </w:r>
            <w:r>
              <w:rPr>
                <w:spacing w:val="-2"/>
              </w:rPr>
              <w:t xml:space="preserve"> </w:t>
            </w:r>
            <w:r>
              <w:t>/</w:t>
            </w:r>
            <w:r>
              <w:rPr>
                <w:spacing w:val="-2"/>
              </w:rPr>
              <w:t xml:space="preserve"> REINSTATEMENT</w:t>
            </w:r>
            <w:r>
              <w:tab/>
            </w:r>
            <w:r>
              <w:rPr>
                <w:spacing w:val="-5"/>
              </w:rPr>
              <w:t>10</w:t>
            </w:r>
          </w:hyperlink>
        </w:p>
        <w:p w14:paraId="5A703001" w14:textId="77777777" w:rsidR="00CB6C92" w:rsidRDefault="00000000">
          <w:pPr>
            <w:pStyle w:val="TOC2"/>
            <w:tabs>
              <w:tab w:val="right" w:leader="dot" w:pos="9352"/>
            </w:tabs>
          </w:pPr>
          <w:hyperlink w:anchor="_bookmark22" w:history="1">
            <w:r>
              <w:t>ARTICLE</w:t>
            </w:r>
            <w:r>
              <w:rPr>
                <w:spacing w:val="-5"/>
              </w:rPr>
              <w:t xml:space="preserve"> </w:t>
            </w:r>
            <w:r>
              <w:t>XVIII</w:t>
            </w:r>
            <w:r>
              <w:rPr>
                <w:spacing w:val="-4"/>
              </w:rPr>
              <w:t xml:space="preserve"> </w:t>
            </w:r>
            <w:r>
              <w:t>APPRENTICESHIP</w:t>
            </w:r>
            <w:r>
              <w:rPr>
                <w:spacing w:val="-4"/>
              </w:rPr>
              <w:t xml:space="preserve"> </w:t>
            </w:r>
            <w:r>
              <w:rPr>
                <w:spacing w:val="-2"/>
              </w:rPr>
              <w:t>CANCELLATION</w:t>
            </w:r>
            <w:r>
              <w:tab/>
            </w:r>
            <w:r>
              <w:rPr>
                <w:spacing w:val="-5"/>
              </w:rPr>
              <w:t>11</w:t>
            </w:r>
          </w:hyperlink>
        </w:p>
        <w:p w14:paraId="1CEE7AC5" w14:textId="77777777" w:rsidR="00CB6C92" w:rsidRDefault="00000000">
          <w:pPr>
            <w:pStyle w:val="TOC2"/>
            <w:tabs>
              <w:tab w:val="right" w:leader="dot" w:pos="9352"/>
            </w:tabs>
            <w:spacing w:before="100"/>
          </w:pPr>
          <w:hyperlink w:anchor="_bookmark23" w:history="1">
            <w:r>
              <w:t>ARTICLE</w:t>
            </w:r>
            <w:r>
              <w:rPr>
                <w:spacing w:val="-6"/>
              </w:rPr>
              <w:t xml:space="preserve"> </w:t>
            </w:r>
            <w:r>
              <w:t>XIX.</w:t>
            </w:r>
            <w:r>
              <w:rPr>
                <w:spacing w:val="-1"/>
              </w:rPr>
              <w:t xml:space="preserve"> </w:t>
            </w:r>
            <w:r>
              <w:t>FINAL</w:t>
            </w:r>
            <w:r>
              <w:rPr>
                <w:spacing w:val="-2"/>
              </w:rPr>
              <w:t xml:space="preserve"> </w:t>
            </w:r>
            <w:r>
              <w:rPr>
                <w:spacing w:val="-4"/>
              </w:rPr>
              <w:t>EXAM</w:t>
            </w:r>
            <w:r>
              <w:tab/>
            </w:r>
            <w:r>
              <w:rPr>
                <w:spacing w:val="-5"/>
              </w:rPr>
              <w:t>11</w:t>
            </w:r>
          </w:hyperlink>
        </w:p>
        <w:p w14:paraId="03E89A55" w14:textId="77777777" w:rsidR="00CB6C92" w:rsidRDefault="00000000">
          <w:pPr>
            <w:pStyle w:val="TOC2"/>
            <w:tabs>
              <w:tab w:val="right" w:leader="dot" w:pos="9352"/>
            </w:tabs>
            <w:spacing w:before="99"/>
          </w:pPr>
          <w:hyperlink w:anchor="_bookmark24" w:history="1">
            <w:r>
              <w:t>ARTICLE</w:t>
            </w:r>
            <w:r>
              <w:rPr>
                <w:spacing w:val="-3"/>
              </w:rPr>
              <w:t xml:space="preserve"> </w:t>
            </w:r>
            <w:r>
              <w:t>XX.</w:t>
            </w:r>
            <w:r>
              <w:rPr>
                <w:spacing w:val="-2"/>
              </w:rPr>
              <w:t xml:space="preserve"> </w:t>
            </w:r>
            <w:r>
              <w:t>GRADUATION</w:t>
            </w:r>
            <w:r>
              <w:rPr>
                <w:spacing w:val="-3"/>
              </w:rPr>
              <w:t xml:space="preserve"> </w:t>
            </w:r>
            <w:r>
              <w:rPr>
                <w:spacing w:val="-2"/>
              </w:rPr>
              <w:t>REQUIREMENTS</w:t>
            </w:r>
            <w:r>
              <w:tab/>
            </w:r>
            <w:r>
              <w:rPr>
                <w:spacing w:val="-5"/>
              </w:rPr>
              <w:t>11</w:t>
            </w:r>
          </w:hyperlink>
        </w:p>
        <w:p w14:paraId="0D755C4A" w14:textId="77777777" w:rsidR="00CB6C92" w:rsidRDefault="00000000">
          <w:pPr>
            <w:pStyle w:val="TOC1"/>
            <w:tabs>
              <w:tab w:val="right" w:leader="dot" w:pos="9352"/>
            </w:tabs>
            <w:spacing w:before="101"/>
          </w:pPr>
          <w:hyperlink w:anchor="_bookmark25" w:history="1">
            <w:r>
              <w:t>POLICY</w:t>
            </w:r>
            <w:r>
              <w:rPr>
                <w:spacing w:val="-5"/>
              </w:rPr>
              <w:t xml:space="preserve"> </w:t>
            </w:r>
            <w:r>
              <w:rPr>
                <w:spacing w:val="-2"/>
              </w:rPr>
              <w:t>STATEMENT</w:t>
            </w:r>
            <w:r>
              <w:tab/>
            </w:r>
            <w:r>
              <w:rPr>
                <w:spacing w:val="-5"/>
              </w:rPr>
              <w:t>12</w:t>
            </w:r>
          </w:hyperlink>
        </w:p>
        <w:p w14:paraId="6A623934" w14:textId="77777777" w:rsidR="00CB6C92" w:rsidRDefault="00000000">
          <w:pPr>
            <w:pStyle w:val="TOC2"/>
            <w:tabs>
              <w:tab w:val="right" w:leader="dot" w:pos="9352"/>
            </w:tabs>
          </w:pPr>
          <w:hyperlink w:anchor="_bookmark26" w:history="1">
            <w:r>
              <w:t>ARTICLE</w:t>
            </w:r>
            <w:r>
              <w:rPr>
                <w:spacing w:val="-4"/>
              </w:rPr>
              <w:t xml:space="preserve"> </w:t>
            </w:r>
            <w:r>
              <w:t>XXI.</w:t>
            </w:r>
            <w:r>
              <w:rPr>
                <w:spacing w:val="-2"/>
              </w:rPr>
              <w:t xml:space="preserve"> </w:t>
            </w:r>
            <w:r>
              <w:t>GENERAL</w:t>
            </w:r>
            <w:r>
              <w:rPr>
                <w:spacing w:val="-2"/>
              </w:rPr>
              <w:t xml:space="preserve"> </w:t>
            </w:r>
            <w:r>
              <w:t>PROGRAM</w:t>
            </w:r>
            <w:r>
              <w:rPr>
                <w:spacing w:val="-1"/>
              </w:rPr>
              <w:t xml:space="preserve"> </w:t>
            </w:r>
            <w:r>
              <w:rPr>
                <w:spacing w:val="-2"/>
              </w:rPr>
              <w:t>POLICY</w:t>
            </w:r>
            <w:r>
              <w:tab/>
            </w:r>
            <w:r>
              <w:rPr>
                <w:spacing w:val="-5"/>
              </w:rPr>
              <w:t>12</w:t>
            </w:r>
          </w:hyperlink>
        </w:p>
        <w:p w14:paraId="5539742E" w14:textId="77777777" w:rsidR="00CB6C92" w:rsidRDefault="00000000">
          <w:pPr>
            <w:pStyle w:val="TOC2"/>
            <w:tabs>
              <w:tab w:val="right" w:leader="dot" w:pos="9352"/>
            </w:tabs>
            <w:spacing w:before="99"/>
          </w:pPr>
          <w:hyperlink w:anchor="_bookmark27" w:history="1">
            <w:r>
              <w:t>ARTICLE</w:t>
            </w:r>
            <w:r>
              <w:rPr>
                <w:spacing w:val="-3"/>
              </w:rPr>
              <w:t xml:space="preserve"> </w:t>
            </w:r>
            <w:r>
              <w:t>XXII:</w:t>
            </w:r>
            <w:r>
              <w:rPr>
                <w:spacing w:val="-3"/>
              </w:rPr>
              <w:t xml:space="preserve"> </w:t>
            </w:r>
            <w:r>
              <w:t>AFFIRMATIVE</w:t>
            </w:r>
            <w:r>
              <w:rPr>
                <w:spacing w:val="-3"/>
              </w:rPr>
              <w:t xml:space="preserve"> </w:t>
            </w:r>
            <w:r>
              <w:t>ACTION</w:t>
            </w:r>
            <w:r>
              <w:rPr>
                <w:spacing w:val="-2"/>
              </w:rPr>
              <w:t xml:space="preserve"> POLCY:</w:t>
            </w:r>
            <w:r>
              <w:tab/>
            </w:r>
            <w:r>
              <w:rPr>
                <w:spacing w:val="-5"/>
              </w:rPr>
              <w:t>13</w:t>
            </w:r>
          </w:hyperlink>
        </w:p>
        <w:p w14:paraId="182ADEF5" w14:textId="77777777" w:rsidR="00CB6C92" w:rsidRDefault="00000000">
          <w:pPr>
            <w:pStyle w:val="TOC2"/>
            <w:tabs>
              <w:tab w:val="right" w:leader="dot" w:pos="9352"/>
            </w:tabs>
            <w:spacing w:before="100"/>
          </w:pPr>
          <w:hyperlink w:anchor="_bookmark28" w:history="1">
            <w:r>
              <w:t>ARTICLE</w:t>
            </w:r>
            <w:r>
              <w:rPr>
                <w:spacing w:val="-1"/>
              </w:rPr>
              <w:t xml:space="preserve"> </w:t>
            </w:r>
            <w:r>
              <w:t>XXIII.</w:t>
            </w:r>
            <w:r>
              <w:rPr>
                <w:spacing w:val="-1"/>
              </w:rPr>
              <w:t xml:space="preserve"> </w:t>
            </w:r>
            <w:r>
              <w:t>POLICY</w:t>
            </w:r>
            <w:r>
              <w:rPr>
                <w:spacing w:val="-1"/>
              </w:rPr>
              <w:t xml:space="preserve"> </w:t>
            </w:r>
            <w:r>
              <w:t>ON</w:t>
            </w:r>
            <w:r>
              <w:rPr>
                <w:spacing w:val="-1"/>
              </w:rPr>
              <w:t xml:space="preserve"> </w:t>
            </w:r>
            <w:r>
              <w:rPr>
                <w:spacing w:val="-2"/>
              </w:rPr>
              <w:t>HARASSMENT</w:t>
            </w:r>
            <w:r>
              <w:tab/>
            </w:r>
            <w:r>
              <w:rPr>
                <w:spacing w:val="-5"/>
              </w:rPr>
              <w:t>13</w:t>
            </w:r>
          </w:hyperlink>
        </w:p>
        <w:p w14:paraId="3FB8131A" w14:textId="77777777" w:rsidR="00CB6C92" w:rsidRDefault="00000000">
          <w:pPr>
            <w:pStyle w:val="TOC2"/>
            <w:tabs>
              <w:tab w:val="right" w:leader="dot" w:pos="9352"/>
            </w:tabs>
          </w:pPr>
          <w:hyperlink w:anchor="_bookmark29" w:history="1">
            <w:r>
              <w:t>ARTICLE</w:t>
            </w:r>
            <w:r>
              <w:rPr>
                <w:spacing w:val="-4"/>
              </w:rPr>
              <w:t xml:space="preserve"> </w:t>
            </w:r>
            <w:r>
              <w:t>XXIV.</w:t>
            </w:r>
            <w:r>
              <w:rPr>
                <w:spacing w:val="-2"/>
              </w:rPr>
              <w:t xml:space="preserve"> </w:t>
            </w:r>
            <w:r>
              <w:t>POLICY</w:t>
            </w:r>
            <w:r>
              <w:rPr>
                <w:spacing w:val="-2"/>
              </w:rPr>
              <w:t xml:space="preserve"> </w:t>
            </w:r>
            <w:r>
              <w:t>CHANGE</w:t>
            </w:r>
            <w:r>
              <w:rPr>
                <w:spacing w:val="-1"/>
              </w:rPr>
              <w:t xml:space="preserve"> </w:t>
            </w:r>
            <w:r>
              <w:rPr>
                <w:spacing w:val="-2"/>
              </w:rPr>
              <w:t>ADMINISTRATION</w:t>
            </w:r>
            <w:r>
              <w:tab/>
            </w:r>
            <w:r>
              <w:rPr>
                <w:spacing w:val="-5"/>
              </w:rPr>
              <w:t>14</w:t>
            </w:r>
          </w:hyperlink>
        </w:p>
      </w:sdtContent>
    </w:sdt>
    <w:p w14:paraId="13C1ABD5" w14:textId="77777777" w:rsidR="00CB6C92" w:rsidRDefault="00CB6C92">
      <w:pPr>
        <w:pStyle w:val="TOC2"/>
        <w:sectPr w:rsidR="00CB6C92">
          <w:type w:val="continuous"/>
          <w:pgSz w:w="12240" w:h="15840"/>
          <w:pgMar w:top="640" w:right="0" w:bottom="280" w:left="1440" w:header="720" w:footer="720" w:gutter="0"/>
          <w:cols w:space="720"/>
        </w:sectPr>
      </w:pPr>
    </w:p>
    <w:p w14:paraId="07E9C6A0" w14:textId="77777777" w:rsidR="00CB6C92" w:rsidRDefault="00000000">
      <w:pPr>
        <w:pStyle w:val="Heading1"/>
        <w:spacing w:line="367" w:lineRule="exact"/>
        <w:ind w:left="2" w:right="1440"/>
        <w:jc w:val="center"/>
      </w:pPr>
      <w:bookmarkStart w:id="0" w:name="_bookmark0"/>
      <w:bookmarkEnd w:id="0"/>
      <w:r>
        <w:rPr>
          <w:color w:val="2E5395"/>
        </w:rPr>
        <w:lastRenderedPageBreak/>
        <w:t>RULES</w:t>
      </w:r>
      <w:r>
        <w:rPr>
          <w:color w:val="2E5395"/>
          <w:spacing w:val="-6"/>
        </w:rPr>
        <w:t xml:space="preserve"> </w:t>
      </w:r>
      <w:r>
        <w:rPr>
          <w:color w:val="2E5395"/>
        </w:rPr>
        <w:t>&amp;</w:t>
      </w:r>
      <w:r>
        <w:rPr>
          <w:color w:val="2E5395"/>
          <w:spacing w:val="-7"/>
        </w:rPr>
        <w:t xml:space="preserve"> </w:t>
      </w:r>
      <w:r>
        <w:rPr>
          <w:color w:val="2E5395"/>
          <w:spacing w:val="-2"/>
        </w:rPr>
        <w:t>REGULATIONS</w:t>
      </w:r>
    </w:p>
    <w:p w14:paraId="2E759D1A" w14:textId="77777777" w:rsidR="00CB6C92" w:rsidRDefault="00000000">
      <w:pPr>
        <w:pStyle w:val="Heading4"/>
      </w:pPr>
      <w:r>
        <w:t>"YOU</w:t>
      </w:r>
      <w:r>
        <w:rPr>
          <w:spacing w:val="-5"/>
        </w:rPr>
        <w:t xml:space="preserve"> </w:t>
      </w:r>
      <w:r>
        <w:t>ARE</w:t>
      </w:r>
      <w:r>
        <w:rPr>
          <w:spacing w:val="-5"/>
        </w:rPr>
        <w:t xml:space="preserve"> </w:t>
      </w:r>
      <w:r>
        <w:t>REQUIRED</w:t>
      </w:r>
      <w:r>
        <w:rPr>
          <w:spacing w:val="-5"/>
        </w:rPr>
        <w:t xml:space="preserve"> </w:t>
      </w:r>
      <w:r>
        <w:t>TO</w:t>
      </w:r>
      <w:r>
        <w:rPr>
          <w:spacing w:val="-3"/>
        </w:rPr>
        <w:t xml:space="preserve"> </w:t>
      </w:r>
      <w:r>
        <w:t>KNOW</w:t>
      </w:r>
      <w:r>
        <w:rPr>
          <w:spacing w:val="-4"/>
        </w:rPr>
        <w:t xml:space="preserve"> </w:t>
      </w:r>
      <w:r>
        <w:t>THE</w:t>
      </w:r>
      <w:r>
        <w:rPr>
          <w:spacing w:val="-5"/>
        </w:rPr>
        <w:t xml:space="preserve"> </w:t>
      </w:r>
      <w:r>
        <w:t>CURRENT</w:t>
      </w:r>
      <w:r>
        <w:rPr>
          <w:spacing w:val="-5"/>
        </w:rPr>
        <w:t xml:space="preserve"> </w:t>
      </w:r>
      <w:r>
        <w:t>POLICY</w:t>
      </w:r>
      <w:r>
        <w:rPr>
          <w:spacing w:val="-5"/>
        </w:rPr>
        <w:t xml:space="preserve"> </w:t>
      </w:r>
      <w:r>
        <w:t>STATEMENT,</w:t>
      </w:r>
      <w:r>
        <w:rPr>
          <w:spacing w:val="-4"/>
        </w:rPr>
        <w:t xml:space="preserve"> </w:t>
      </w:r>
      <w:r>
        <w:t>RULES</w:t>
      </w:r>
      <w:r>
        <w:rPr>
          <w:spacing w:val="-4"/>
        </w:rPr>
        <w:t xml:space="preserve"> </w:t>
      </w:r>
      <w:r>
        <w:t xml:space="preserve">&amp; </w:t>
      </w:r>
      <w:r>
        <w:rPr>
          <w:spacing w:val="-2"/>
        </w:rPr>
        <w:t>REGULATIONS!!!"</w:t>
      </w:r>
    </w:p>
    <w:p w14:paraId="7118B207" w14:textId="77777777" w:rsidR="00CB6C92" w:rsidRDefault="00CB6C92">
      <w:pPr>
        <w:pStyle w:val="Heading4"/>
        <w:sectPr w:rsidR="00CB6C92">
          <w:footerReference w:type="default" r:id="rId7"/>
          <w:pgSz w:w="12240" w:h="15840"/>
          <w:pgMar w:top="1380" w:right="0" w:bottom="1800" w:left="1440" w:header="0" w:footer="1613" w:gutter="0"/>
          <w:pgNumType w:start="1"/>
          <w:cols w:space="720"/>
        </w:sectPr>
      </w:pPr>
    </w:p>
    <w:p w14:paraId="5B72B09A" w14:textId="77777777" w:rsidR="00CB6C92" w:rsidRDefault="00CB6C92">
      <w:pPr>
        <w:pStyle w:val="BodyText"/>
        <w:spacing w:before="81"/>
        <w:rPr>
          <w:b/>
          <w:sz w:val="26"/>
        </w:rPr>
      </w:pPr>
    </w:p>
    <w:p w14:paraId="59EDD9BD" w14:textId="77777777" w:rsidR="00CB6C92" w:rsidRDefault="00000000">
      <w:pPr>
        <w:pStyle w:val="Heading2"/>
      </w:pPr>
      <w:bookmarkStart w:id="1" w:name="_bookmark1"/>
      <w:bookmarkEnd w:id="1"/>
      <w:r>
        <w:rPr>
          <w:color w:val="2E5395"/>
        </w:rPr>
        <w:t>ARTICLE</w:t>
      </w:r>
      <w:r>
        <w:rPr>
          <w:color w:val="2E5395"/>
          <w:spacing w:val="-6"/>
        </w:rPr>
        <w:t xml:space="preserve"> </w:t>
      </w:r>
      <w:r>
        <w:rPr>
          <w:color w:val="2E5395"/>
        </w:rPr>
        <w:t>I.</w:t>
      </w:r>
      <w:r>
        <w:rPr>
          <w:color w:val="2E5395"/>
          <w:spacing w:val="-7"/>
        </w:rPr>
        <w:t xml:space="preserve"> </w:t>
      </w:r>
      <w:r>
        <w:rPr>
          <w:color w:val="2E5395"/>
          <w:spacing w:val="-2"/>
        </w:rPr>
        <w:t>INTRODUCTION</w:t>
      </w:r>
    </w:p>
    <w:p w14:paraId="14C700AE" w14:textId="77777777" w:rsidR="00CB6C92" w:rsidRDefault="00000000">
      <w:pPr>
        <w:pStyle w:val="BodyText"/>
      </w:pPr>
      <w:r>
        <w:t>SEC.</w:t>
      </w:r>
      <w:r>
        <w:rPr>
          <w:spacing w:val="-2"/>
        </w:rPr>
        <w:t xml:space="preserve"> </w:t>
      </w:r>
      <w:r>
        <w:t>1.01:</w:t>
      </w:r>
      <w:r>
        <w:rPr>
          <w:spacing w:val="-1"/>
        </w:rPr>
        <w:t xml:space="preserve"> </w:t>
      </w:r>
      <w:r>
        <w:t>Each</w:t>
      </w:r>
      <w:r>
        <w:rPr>
          <w:spacing w:val="-2"/>
        </w:rPr>
        <w:t xml:space="preserve"> </w:t>
      </w:r>
      <w:r>
        <w:t>applicant</w:t>
      </w:r>
      <w:r>
        <w:rPr>
          <w:spacing w:val="-4"/>
        </w:rPr>
        <w:t xml:space="preserve"> </w:t>
      </w:r>
      <w:r>
        <w:t>and</w:t>
      </w:r>
      <w:r>
        <w:rPr>
          <w:spacing w:val="-2"/>
        </w:rPr>
        <w:t xml:space="preserve"> </w:t>
      </w:r>
      <w:r>
        <w:t>apprentice</w:t>
      </w:r>
      <w:r>
        <w:rPr>
          <w:spacing w:val="-4"/>
        </w:rPr>
        <w:t xml:space="preserve"> </w:t>
      </w:r>
      <w:r>
        <w:t>must</w:t>
      </w:r>
      <w:r>
        <w:rPr>
          <w:spacing w:val="-1"/>
        </w:rPr>
        <w:t xml:space="preserve"> </w:t>
      </w:r>
      <w:r>
        <w:t>have</w:t>
      </w:r>
      <w:r>
        <w:rPr>
          <w:spacing w:val="-2"/>
        </w:rPr>
        <w:t xml:space="preserve"> </w:t>
      </w:r>
      <w:r>
        <w:t>the necessary</w:t>
      </w:r>
      <w:r>
        <w:rPr>
          <w:spacing w:val="-5"/>
        </w:rPr>
        <w:t xml:space="preserve"> </w:t>
      </w:r>
      <w:r>
        <w:t>reading</w:t>
      </w:r>
      <w:r>
        <w:rPr>
          <w:spacing w:val="-5"/>
        </w:rPr>
        <w:t xml:space="preserve"> </w:t>
      </w:r>
      <w:r>
        <w:t>and</w:t>
      </w:r>
      <w:r>
        <w:rPr>
          <w:spacing w:val="-4"/>
        </w:rPr>
        <w:t xml:space="preserve"> </w:t>
      </w:r>
      <w:r>
        <w:t>comprehension</w:t>
      </w:r>
      <w:r>
        <w:rPr>
          <w:spacing w:val="-2"/>
        </w:rPr>
        <w:t xml:space="preserve"> </w:t>
      </w:r>
      <w:r>
        <w:t>skills</w:t>
      </w:r>
      <w:r>
        <w:rPr>
          <w:spacing w:val="-4"/>
        </w:rPr>
        <w:t xml:space="preserve"> </w:t>
      </w:r>
      <w:r>
        <w:t>to understand the Policy Statement, Rules and regulations, and course material. Any apprentice failing to demonstrate this ability will be removed from the program.</w:t>
      </w:r>
    </w:p>
    <w:p w14:paraId="3171BE98" w14:textId="77777777" w:rsidR="00CB6C92" w:rsidRDefault="00000000">
      <w:pPr>
        <w:pStyle w:val="BodyText"/>
        <w:spacing w:before="252"/>
        <w:ind w:right="60"/>
      </w:pPr>
      <w:r>
        <w:t>Sec. 1.02: All apprentices must read and understand the contents of this Policy Statement and amendments.</w:t>
      </w:r>
      <w:r>
        <w:rPr>
          <w:spacing w:val="40"/>
        </w:rPr>
        <w:t xml:space="preserve"> </w:t>
      </w:r>
      <w:r>
        <w:t>Upon</w:t>
      </w:r>
      <w:r>
        <w:rPr>
          <w:spacing w:val="-5"/>
        </w:rPr>
        <w:t xml:space="preserve"> </w:t>
      </w:r>
      <w:r>
        <w:t>reading</w:t>
      </w:r>
      <w:r>
        <w:rPr>
          <w:spacing w:val="-2"/>
        </w:rPr>
        <w:t xml:space="preserve"> </w:t>
      </w:r>
      <w:r>
        <w:t>and</w:t>
      </w:r>
      <w:r>
        <w:rPr>
          <w:spacing w:val="-2"/>
        </w:rPr>
        <w:t xml:space="preserve"> </w:t>
      </w:r>
      <w:r>
        <w:t>studying</w:t>
      </w:r>
      <w:r>
        <w:rPr>
          <w:spacing w:val="-5"/>
        </w:rPr>
        <w:t xml:space="preserve"> </w:t>
      </w:r>
      <w:r>
        <w:t>the</w:t>
      </w:r>
      <w:r>
        <w:rPr>
          <w:spacing w:val="-2"/>
        </w:rPr>
        <w:t xml:space="preserve"> </w:t>
      </w:r>
      <w:r>
        <w:t>Policy</w:t>
      </w:r>
      <w:r>
        <w:rPr>
          <w:spacing w:val="-2"/>
        </w:rPr>
        <w:t xml:space="preserve"> </w:t>
      </w:r>
      <w:r>
        <w:t>Statement,</w:t>
      </w:r>
      <w:r>
        <w:rPr>
          <w:spacing w:val="-5"/>
        </w:rPr>
        <w:t xml:space="preserve"> </w:t>
      </w:r>
      <w:r>
        <w:t>anyone</w:t>
      </w:r>
      <w:r>
        <w:rPr>
          <w:spacing w:val="-2"/>
        </w:rPr>
        <w:t xml:space="preserve"> </w:t>
      </w:r>
      <w:r>
        <w:t>having</w:t>
      </w:r>
      <w:r>
        <w:rPr>
          <w:spacing w:val="-5"/>
        </w:rPr>
        <w:t xml:space="preserve"> </w:t>
      </w:r>
      <w:r>
        <w:t>questions</w:t>
      </w:r>
      <w:r>
        <w:rPr>
          <w:spacing w:val="-4"/>
        </w:rPr>
        <w:t xml:space="preserve"> </w:t>
      </w:r>
      <w:r>
        <w:t>should</w:t>
      </w:r>
      <w:r>
        <w:rPr>
          <w:spacing w:val="-2"/>
        </w:rPr>
        <w:t xml:space="preserve"> </w:t>
      </w:r>
      <w:r>
        <w:t>contact the Apprenticeship Office for a detailed explanation. We suggest you read the Rules and regulations several times to ensure you</w:t>
      </w:r>
      <w:r>
        <w:rPr>
          <w:spacing w:val="-1"/>
        </w:rPr>
        <w:t xml:space="preserve"> </w:t>
      </w:r>
      <w:r>
        <w:t>know what is expected. Failure to understand the Policy Statement Rules &amp; Regulations will not be accepted as an excuse or reason for special consideration.</w:t>
      </w:r>
    </w:p>
    <w:p w14:paraId="73A9AD93" w14:textId="77777777" w:rsidR="00CB6C92" w:rsidRDefault="00CB6C92">
      <w:pPr>
        <w:pStyle w:val="BodyText"/>
        <w:spacing w:before="1"/>
      </w:pPr>
    </w:p>
    <w:p w14:paraId="4F74D0DE" w14:textId="77777777" w:rsidR="00CB6C92" w:rsidRDefault="00000000">
      <w:pPr>
        <w:pStyle w:val="BodyText"/>
        <w:spacing w:before="1"/>
        <w:ind w:right="60"/>
      </w:pPr>
      <w:r>
        <w:t>Sec.</w:t>
      </w:r>
      <w:r>
        <w:rPr>
          <w:spacing w:val="-2"/>
        </w:rPr>
        <w:t xml:space="preserve"> </w:t>
      </w:r>
      <w:r>
        <w:t>1.03:</w:t>
      </w:r>
      <w:r>
        <w:rPr>
          <w:spacing w:val="-1"/>
        </w:rPr>
        <w:t xml:space="preserve"> </w:t>
      </w:r>
      <w:r>
        <w:t>The</w:t>
      </w:r>
      <w:r>
        <w:rPr>
          <w:spacing w:val="-5"/>
        </w:rPr>
        <w:t xml:space="preserve"> </w:t>
      </w:r>
      <w:r>
        <w:t>apprentice’s</w:t>
      </w:r>
      <w:r>
        <w:rPr>
          <w:spacing w:val="-4"/>
        </w:rPr>
        <w:t xml:space="preserve"> </w:t>
      </w:r>
      <w:r>
        <w:t>responsibility</w:t>
      </w:r>
      <w:r>
        <w:rPr>
          <w:spacing w:val="-5"/>
        </w:rPr>
        <w:t xml:space="preserve"> </w:t>
      </w:r>
      <w:r>
        <w:t>is</w:t>
      </w:r>
      <w:r>
        <w:rPr>
          <w:spacing w:val="-2"/>
        </w:rPr>
        <w:t xml:space="preserve"> </w:t>
      </w:r>
      <w:r>
        <w:t>to</w:t>
      </w:r>
      <w:r>
        <w:rPr>
          <w:spacing w:val="-2"/>
        </w:rPr>
        <w:t xml:space="preserve"> </w:t>
      </w:r>
      <w:r>
        <w:t>check</w:t>
      </w:r>
      <w:r>
        <w:rPr>
          <w:spacing w:val="-4"/>
        </w:rPr>
        <w:t xml:space="preserve"> </w:t>
      </w:r>
      <w:r>
        <w:t>their</w:t>
      </w:r>
      <w:r>
        <w:rPr>
          <w:spacing w:val="-4"/>
        </w:rPr>
        <w:t xml:space="preserve"> </w:t>
      </w:r>
      <w:r>
        <w:t>mailbox,</w:t>
      </w:r>
      <w:r>
        <w:rPr>
          <w:spacing w:val="-2"/>
        </w:rPr>
        <w:t xml:space="preserve"> </w:t>
      </w:r>
      <w:r>
        <w:t>email,</w:t>
      </w:r>
      <w:r>
        <w:rPr>
          <w:spacing w:val="-2"/>
        </w:rPr>
        <w:t xml:space="preserve"> </w:t>
      </w:r>
      <w:r>
        <w:t>and</w:t>
      </w:r>
      <w:r>
        <w:rPr>
          <w:spacing w:val="-4"/>
        </w:rPr>
        <w:t xml:space="preserve"> </w:t>
      </w:r>
      <w:r>
        <w:t>texts daily</w:t>
      </w:r>
      <w:r>
        <w:rPr>
          <w:spacing w:val="-4"/>
        </w:rPr>
        <w:t xml:space="preserve"> </w:t>
      </w:r>
      <w:r>
        <w:t>to</w:t>
      </w:r>
      <w:r>
        <w:rPr>
          <w:spacing w:val="-2"/>
        </w:rPr>
        <w:t xml:space="preserve"> </w:t>
      </w:r>
      <w:r>
        <w:t>ensure prompt response to any communication from the Apprenticeship Office.</w:t>
      </w:r>
    </w:p>
    <w:p w14:paraId="4F7DC737" w14:textId="77777777" w:rsidR="00CB6C92" w:rsidRDefault="00000000">
      <w:pPr>
        <w:pStyle w:val="BodyText"/>
        <w:spacing w:before="252"/>
      </w:pPr>
      <w:r>
        <w:t>Sec.</w:t>
      </w:r>
      <w:r>
        <w:rPr>
          <w:spacing w:val="-2"/>
        </w:rPr>
        <w:t xml:space="preserve"> </w:t>
      </w:r>
      <w:r>
        <w:t>1.04:</w:t>
      </w:r>
      <w:r>
        <w:rPr>
          <w:spacing w:val="-1"/>
        </w:rPr>
        <w:t xml:space="preserve"> </w:t>
      </w:r>
      <w:r>
        <w:t>All</w:t>
      </w:r>
      <w:r>
        <w:rPr>
          <w:spacing w:val="-1"/>
        </w:rPr>
        <w:t xml:space="preserve"> </w:t>
      </w:r>
      <w:r>
        <w:t>apprentices</w:t>
      </w:r>
      <w:r>
        <w:rPr>
          <w:spacing w:val="-4"/>
        </w:rPr>
        <w:t xml:space="preserve"> </w:t>
      </w:r>
      <w:r>
        <w:t>will</w:t>
      </w:r>
      <w:r>
        <w:rPr>
          <w:spacing w:val="-4"/>
        </w:rPr>
        <w:t xml:space="preserve"> </w:t>
      </w:r>
      <w:r>
        <w:t>be</w:t>
      </w:r>
      <w:r>
        <w:rPr>
          <w:spacing w:val="-4"/>
        </w:rPr>
        <w:t xml:space="preserve"> </w:t>
      </w:r>
      <w:r>
        <w:t>tested</w:t>
      </w:r>
      <w:r>
        <w:rPr>
          <w:spacing w:val="-2"/>
        </w:rPr>
        <w:t xml:space="preserve"> </w:t>
      </w:r>
      <w:r>
        <w:t>on</w:t>
      </w:r>
      <w:r>
        <w:rPr>
          <w:spacing w:val="-2"/>
        </w:rPr>
        <w:t xml:space="preserve"> </w:t>
      </w:r>
      <w:r>
        <w:t>the</w:t>
      </w:r>
      <w:r>
        <w:rPr>
          <w:spacing w:val="-2"/>
        </w:rPr>
        <w:t xml:space="preserve"> </w:t>
      </w:r>
      <w:r>
        <w:t>contents</w:t>
      </w:r>
      <w:r>
        <w:rPr>
          <w:spacing w:val="-2"/>
        </w:rPr>
        <w:t xml:space="preserve"> </w:t>
      </w:r>
      <w:r>
        <w:t>of</w:t>
      </w:r>
      <w:r>
        <w:rPr>
          <w:spacing w:val="-2"/>
        </w:rPr>
        <w:t xml:space="preserve"> </w:t>
      </w:r>
      <w:r>
        <w:t>the</w:t>
      </w:r>
      <w:r>
        <w:rPr>
          <w:spacing w:val="-2"/>
        </w:rPr>
        <w:t xml:space="preserve"> </w:t>
      </w:r>
      <w:r>
        <w:t>Policy</w:t>
      </w:r>
      <w:r>
        <w:rPr>
          <w:spacing w:val="-4"/>
        </w:rPr>
        <w:t xml:space="preserve"> </w:t>
      </w:r>
      <w:r>
        <w:t>Statement</w:t>
      </w:r>
      <w:r>
        <w:rPr>
          <w:spacing w:val="-1"/>
        </w:rPr>
        <w:t xml:space="preserve"> </w:t>
      </w:r>
      <w:r>
        <w:t>and</w:t>
      </w:r>
      <w:r>
        <w:rPr>
          <w:spacing w:val="-2"/>
        </w:rPr>
        <w:t xml:space="preserve"> </w:t>
      </w:r>
      <w:r>
        <w:t>Rules</w:t>
      </w:r>
      <w:r>
        <w:rPr>
          <w:spacing w:val="-2"/>
        </w:rPr>
        <w:t xml:space="preserve"> </w:t>
      </w:r>
      <w:r>
        <w:t>&amp;</w:t>
      </w:r>
      <w:r>
        <w:rPr>
          <w:spacing w:val="-1"/>
        </w:rPr>
        <w:t xml:space="preserve"> </w:t>
      </w:r>
      <w:r>
        <w:t>Regulations in their first and subsequent classes. This will be handled like any other book test. You must receive a passing grade.</w:t>
      </w:r>
    </w:p>
    <w:p w14:paraId="27505868" w14:textId="77777777" w:rsidR="00CB6C92" w:rsidRDefault="00CB6C92">
      <w:pPr>
        <w:pStyle w:val="BodyText"/>
        <w:spacing w:before="1"/>
      </w:pPr>
    </w:p>
    <w:p w14:paraId="505C55F0" w14:textId="77777777" w:rsidR="00CB6C92" w:rsidRDefault="00000000">
      <w:pPr>
        <w:pStyle w:val="BodyText"/>
      </w:pPr>
      <w:r>
        <w:t>Sec.</w:t>
      </w:r>
      <w:r>
        <w:rPr>
          <w:spacing w:val="-1"/>
        </w:rPr>
        <w:t xml:space="preserve"> </w:t>
      </w:r>
      <w:r>
        <w:t>1.05:</w:t>
      </w:r>
      <w:r>
        <w:rPr>
          <w:spacing w:val="-1"/>
        </w:rPr>
        <w:t xml:space="preserve"> </w:t>
      </w:r>
      <w:r>
        <w:t>Upon</w:t>
      </w:r>
      <w:r>
        <w:rPr>
          <w:spacing w:val="-4"/>
        </w:rPr>
        <w:t xml:space="preserve"> </w:t>
      </w:r>
      <w:r>
        <w:t>proof</w:t>
      </w:r>
      <w:r>
        <w:rPr>
          <w:spacing w:val="-1"/>
        </w:rPr>
        <w:t xml:space="preserve"> </w:t>
      </w:r>
      <w:r>
        <w:t>of</w:t>
      </w:r>
      <w:r>
        <w:rPr>
          <w:spacing w:val="-3"/>
        </w:rPr>
        <w:t xml:space="preserve"> </w:t>
      </w:r>
      <w:r>
        <w:t>false</w:t>
      </w:r>
      <w:r>
        <w:rPr>
          <w:spacing w:val="-3"/>
        </w:rPr>
        <w:t xml:space="preserve"> </w:t>
      </w:r>
      <w:r>
        <w:t>statement</w:t>
      </w:r>
      <w:r>
        <w:rPr>
          <w:spacing w:val="-1"/>
        </w:rPr>
        <w:t xml:space="preserve"> </w:t>
      </w:r>
      <w:r>
        <w:t>on</w:t>
      </w:r>
      <w:r>
        <w:rPr>
          <w:spacing w:val="-4"/>
        </w:rPr>
        <w:t xml:space="preserve"> </w:t>
      </w:r>
      <w:r>
        <w:t>any</w:t>
      </w:r>
      <w:r>
        <w:rPr>
          <w:spacing w:val="-3"/>
        </w:rPr>
        <w:t xml:space="preserve"> </w:t>
      </w:r>
      <w:r>
        <w:t>record</w:t>
      </w:r>
      <w:r>
        <w:rPr>
          <w:spacing w:val="-1"/>
        </w:rPr>
        <w:t xml:space="preserve"> </w:t>
      </w:r>
      <w:r>
        <w:t>submitted</w:t>
      </w:r>
      <w:r>
        <w:rPr>
          <w:spacing w:val="-3"/>
        </w:rPr>
        <w:t xml:space="preserve"> </w:t>
      </w:r>
      <w:r>
        <w:t>to</w:t>
      </w:r>
      <w:r>
        <w:rPr>
          <w:spacing w:val="-4"/>
        </w:rPr>
        <w:t xml:space="preserve"> </w:t>
      </w:r>
      <w:r>
        <w:t>the</w:t>
      </w:r>
      <w:r>
        <w:rPr>
          <w:spacing w:val="-1"/>
        </w:rPr>
        <w:t xml:space="preserve"> </w:t>
      </w:r>
      <w:r>
        <w:t>Apprenticeship</w:t>
      </w:r>
      <w:r>
        <w:rPr>
          <w:spacing w:val="-4"/>
        </w:rPr>
        <w:t xml:space="preserve"> </w:t>
      </w:r>
      <w:r>
        <w:t>Office,</w:t>
      </w:r>
      <w:r>
        <w:rPr>
          <w:spacing w:val="-1"/>
        </w:rPr>
        <w:t xml:space="preserve"> </w:t>
      </w:r>
      <w:r>
        <w:t>an apprentice will have their indenture canceled.</w:t>
      </w:r>
      <w:r>
        <w:rPr>
          <w:spacing w:val="40"/>
        </w:rPr>
        <w:t xml:space="preserve"> </w:t>
      </w:r>
      <w:r>
        <w:t>(Cheating, see Sec. 8.18)</w:t>
      </w:r>
    </w:p>
    <w:p w14:paraId="0159AEF5" w14:textId="77777777" w:rsidR="00CB6C92" w:rsidRDefault="00000000">
      <w:pPr>
        <w:pStyle w:val="BodyText"/>
        <w:spacing w:before="252"/>
      </w:pPr>
      <w:r>
        <w:t>Sec. 1.06: An apprentice with problems with an apprenticeship matter should contact the Apprenticeship Office.</w:t>
      </w:r>
      <w:r>
        <w:rPr>
          <w:spacing w:val="-2"/>
        </w:rPr>
        <w:t xml:space="preserve"> </w:t>
      </w:r>
      <w:r>
        <w:t>The</w:t>
      </w:r>
      <w:r>
        <w:rPr>
          <w:spacing w:val="-2"/>
        </w:rPr>
        <w:t xml:space="preserve"> </w:t>
      </w:r>
      <w:r>
        <w:t>Executive</w:t>
      </w:r>
      <w:r>
        <w:rPr>
          <w:spacing w:val="-2"/>
        </w:rPr>
        <w:t xml:space="preserve"> </w:t>
      </w:r>
      <w:r>
        <w:t>Director</w:t>
      </w:r>
      <w:r>
        <w:rPr>
          <w:spacing w:val="-2"/>
        </w:rPr>
        <w:t xml:space="preserve"> </w:t>
      </w:r>
      <w:r>
        <w:t>will</w:t>
      </w:r>
      <w:r>
        <w:rPr>
          <w:spacing w:val="-1"/>
        </w:rPr>
        <w:t xml:space="preserve"> </w:t>
      </w:r>
      <w:r>
        <w:t>assist</w:t>
      </w:r>
      <w:r>
        <w:rPr>
          <w:spacing w:val="-3"/>
        </w:rPr>
        <w:t xml:space="preserve"> </w:t>
      </w:r>
      <w:r>
        <w:t>the</w:t>
      </w:r>
      <w:r>
        <w:rPr>
          <w:spacing w:val="-4"/>
        </w:rPr>
        <w:t xml:space="preserve"> </w:t>
      </w:r>
      <w:r>
        <w:t>apprentice</w:t>
      </w:r>
      <w:r>
        <w:rPr>
          <w:spacing w:val="-2"/>
        </w:rPr>
        <w:t xml:space="preserve"> </w:t>
      </w:r>
      <w:r>
        <w:t>in</w:t>
      </w:r>
      <w:r>
        <w:rPr>
          <w:spacing w:val="-5"/>
        </w:rPr>
        <w:t xml:space="preserve"> </w:t>
      </w:r>
      <w:r>
        <w:t>any</w:t>
      </w:r>
      <w:r>
        <w:rPr>
          <w:spacing w:val="-2"/>
        </w:rPr>
        <w:t xml:space="preserve"> </w:t>
      </w:r>
      <w:r>
        <w:t>way</w:t>
      </w:r>
      <w:r>
        <w:rPr>
          <w:spacing w:val="-5"/>
        </w:rPr>
        <w:t xml:space="preserve"> </w:t>
      </w:r>
      <w:r>
        <w:t>possible,</w:t>
      </w:r>
      <w:r>
        <w:rPr>
          <w:spacing w:val="-4"/>
        </w:rPr>
        <w:t xml:space="preserve"> </w:t>
      </w:r>
      <w:r>
        <w:t>as</w:t>
      </w:r>
      <w:r>
        <w:rPr>
          <w:spacing w:val="-2"/>
        </w:rPr>
        <w:t xml:space="preserve"> </w:t>
      </w:r>
      <w:r>
        <w:t>allowed</w:t>
      </w:r>
      <w:r>
        <w:rPr>
          <w:spacing w:val="-4"/>
        </w:rPr>
        <w:t xml:space="preserve"> </w:t>
      </w:r>
      <w:r>
        <w:t>by</w:t>
      </w:r>
      <w:r>
        <w:rPr>
          <w:spacing w:val="-5"/>
        </w:rPr>
        <w:t xml:space="preserve"> </w:t>
      </w:r>
      <w:r>
        <w:t>the</w:t>
      </w:r>
      <w:r>
        <w:rPr>
          <w:spacing w:val="-2"/>
        </w:rPr>
        <w:t xml:space="preserve"> </w:t>
      </w:r>
      <w:r>
        <w:t>Rules and regulations of the Missouri Valley Apprenticeship &amp; Training Program.</w:t>
      </w:r>
    </w:p>
    <w:p w14:paraId="6899AD84" w14:textId="77777777" w:rsidR="00CB6C92" w:rsidRDefault="00000000">
      <w:pPr>
        <w:pStyle w:val="BodyText"/>
        <w:spacing w:before="252"/>
      </w:pPr>
      <w:r>
        <w:t>Sec.</w:t>
      </w:r>
      <w:r>
        <w:rPr>
          <w:spacing w:val="-2"/>
        </w:rPr>
        <w:t xml:space="preserve"> </w:t>
      </w:r>
      <w:r>
        <w:t>1.07:</w:t>
      </w:r>
      <w:r>
        <w:rPr>
          <w:spacing w:val="40"/>
        </w:rPr>
        <w:t xml:space="preserve"> </w:t>
      </w:r>
      <w:r>
        <w:t>Any</w:t>
      </w:r>
      <w:r>
        <w:rPr>
          <w:spacing w:val="-5"/>
        </w:rPr>
        <w:t xml:space="preserve"> </w:t>
      </w:r>
      <w:r>
        <w:t>apprentice</w:t>
      </w:r>
      <w:r>
        <w:rPr>
          <w:spacing w:val="-4"/>
        </w:rPr>
        <w:t xml:space="preserve"> </w:t>
      </w:r>
      <w:r>
        <w:t>who</w:t>
      </w:r>
      <w:r>
        <w:rPr>
          <w:spacing w:val="-2"/>
        </w:rPr>
        <w:t xml:space="preserve"> </w:t>
      </w:r>
      <w:r>
        <w:t>fails</w:t>
      </w:r>
      <w:r>
        <w:rPr>
          <w:spacing w:val="-4"/>
        </w:rPr>
        <w:t xml:space="preserve"> </w:t>
      </w:r>
      <w:r>
        <w:t>to</w:t>
      </w:r>
      <w:r>
        <w:rPr>
          <w:spacing w:val="-5"/>
        </w:rPr>
        <w:t xml:space="preserve"> </w:t>
      </w:r>
      <w:r>
        <w:t>adhere</w:t>
      </w:r>
      <w:r>
        <w:rPr>
          <w:spacing w:val="-4"/>
        </w:rPr>
        <w:t xml:space="preserve"> </w:t>
      </w:r>
      <w:r>
        <w:t>to</w:t>
      </w:r>
      <w:r>
        <w:rPr>
          <w:spacing w:val="-2"/>
        </w:rPr>
        <w:t xml:space="preserve"> </w:t>
      </w:r>
      <w:r>
        <w:t>these</w:t>
      </w:r>
      <w:r>
        <w:rPr>
          <w:spacing w:val="-4"/>
        </w:rPr>
        <w:t xml:space="preserve"> </w:t>
      </w:r>
      <w:r>
        <w:t>Policies</w:t>
      </w:r>
      <w:r>
        <w:rPr>
          <w:spacing w:val="-2"/>
        </w:rPr>
        <w:t xml:space="preserve"> </w:t>
      </w:r>
      <w:r>
        <w:t>and</w:t>
      </w:r>
      <w:r>
        <w:rPr>
          <w:spacing w:val="-2"/>
        </w:rPr>
        <w:t xml:space="preserve"> </w:t>
      </w:r>
      <w:r>
        <w:t>Rules</w:t>
      </w:r>
      <w:r>
        <w:rPr>
          <w:spacing w:val="-2"/>
        </w:rPr>
        <w:t xml:space="preserve"> </w:t>
      </w:r>
      <w:r>
        <w:t>shall</w:t>
      </w:r>
      <w:r>
        <w:rPr>
          <w:spacing w:val="-1"/>
        </w:rPr>
        <w:t xml:space="preserve"> </w:t>
      </w:r>
      <w:r>
        <w:t>be</w:t>
      </w:r>
      <w:r>
        <w:rPr>
          <w:spacing w:val="-4"/>
        </w:rPr>
        <w:t xml:space="preserve"> </w:t>
      </w:r>
      <w:r>
        <w:t>subject</w:t>
      </w:r>
      <w:r>
        <w:rPr>
          <w:spacing w:val="-4"/>
        </w:rPr>
        <w:t xml:space="preserve"> </w:t>
      </w:r>
      <w:r>
        <w:t>to</w:t>
      </w:r>
      <w:r>
        <w:rPr>
          <w:spacing w:val="-2"/>
        </w:rPr>
        <w:t xml:space="preserve"> </w:t>
      </w:r>
      <w:r>
        <w:t>disciplinary action up to and including removal from the program.</w:t>
      </w:r>
    </w:p>
    <w:p w14:paraId="6AA289DA" w14:textId="77777777" w:rsidR="00CB6C92" w:rsidRDefault="00CB6C92">
      <w:pPr>
        <w:pStyle w:val="BodyText"/>
        <w:spacing w:before="44"/>
      </w:pPr>
    </w:p>
    <w:p w14:paraId="788F60E2" w14:textId="77777777" w:rsidR="00CB6C92" w:rsidRDefault="00000000">
      <w:pPr>
        <w:pStyle w:val="Heading2"/>
      </w:pPr>
      <w:bookmarkStart w:id="2" w:name="_bookmark2"/>
      <w:bookmarkEnd w:id="2"/>
      <w:r>
        <w:rPr>
          <w:color w:val="2E5395"/>
        </w:rPr>
        <w:t>ARTICLE</w:t>
      </w:r>
      <w:r>
        <w:rPr>
          <w:color w:val="2E5395"/>
          <w:spacing w:val="-6"/>
        </w:rPr>
        <w:t xml:space="preserve"> </w:t>
      </w:r>
      <w:r>
        <w:rPr>
          <w:color w:val="2E5395"/>
        </w:rPr>
        <w:t>II.</w:t>
      </w:r>
      <w:r>
        <w:rPr>
          <w:color w:val="2E5395"/>
          <w:spacing w:val="-8"/>
        </w:rPr>
        <w:t xml:space="preserve"> </w:t>
      </w:r>
      <w:r>
        <w:rPr>
          <w:color w:val="2E5395"/>
          <w:spacing w:val="-2"/>
        </w:rPr>
        <w:t>AGREEMENTS</w:t>
      </w:r>
    </w:p>
    <w:p w14:paraId="2F84C580" w14:textId="77777777" w:rsidR="00CB6C92" w:rsidRDefault="00000000">
      <w:pPr>
        <w:pStyle w:val="BodyText"/>
        <w:spacing w:before="249"/>
        <w:ind w:right="8"/>
      </w:pPr>
      <w:r>
        <w:t xml:space="preserve">Sec. 2.01: All newly indentured apprentices must sign the "Apprenticeship Agreement,” the "Tuition Agreement," and the "Hold Harmless Agreement.” </w:t>
      </w:r>
      <w:proofErr w:type="gramStart"/>
      <w:r>
        <w:t>The apprenticeship</w:t>
      </w:r>
      <w:proofErr w:type="gramEnd"/>
      <w:r>
        <w:t xml:space="preserve"> agreement is necessary to register the apprentice with the Department of Labor. The Tuition Agreement ensures that the apprentice understands the obligation to the Missouri Valley Line Constructors Apprenticeship &amp; Training Program </w:t>
      </w:r>
      <w:proofErr w:type="gramStart"/>
      <w:r>
        <w:t>for the amount of</w:t>
      </w:r>
      <w:proofErr w:type="gramEnd"/>
      <w:r>
        <w:t xml:space="preserve"> money designated in the terms of the agreement. The Hold Harmless Agreement</w:t>
      </w:r>
      <w:r>
        <w:rPr>
          <w:spacing w:val="40"/>
        </w:rPr>
        <w:t xml:space="preserve"> </w:t>
      </w:r>
      <w:r>
        <w:t>ensures</w:t>
      </w:r>
      <w:r>
        <w:rPr>
          <w:spacing w:val="-5"/>
        </w:rPr>
        <w:t xml:space="preserve"> </w:t>
      </w:r>
      <w:r>
        <w:t>that</w:t>
      </w:r>
      <w:r>
        <w:rPr>
          <w:spacing w:val="-2"/>
        </w:rPr>
        <w:t xml:space="preserve"> </w:t>
      </w:r>
      <w:r>
        <w:t>the</w:t>
      </w:r>
      <w:r>
        <w:rPr>
          <w:spacing w:val="-3"/>
        </w:rPr>
        <w:t xml:space="preserve"> </w:t>
      </w:r>
      <w:r>
        <w:t>apprentice</w:t>
      </w:r>
      <w:r>
        <w:rPr>
          <w:spacing w:val="-5"/>
        </w:rPr>
        <w:t xml:space="preserve"> </w:t>
      </w:r>
      <w:r>
        <w:t>does</w:t>
      </w:r>
      <w:r>
        <w:rPr>
          <w:spacing w:val="-3"/>
        </w:rPr>
        <w:t xml:space="preserve"> </w:t>
      </w:r>
      <w:r>
        <w:t>not</w:t>
      </w:r>
      <w:r>
        <w:rPr>
          <w:spacing w:val="-2"/>
        </w:rPr>
        <w:t xml:space="preserve"> </w:t>
      </w:r>
      <w:r>
        <w:t>sue</w:t>
      </w:r>
      <w:r>
        <w:rPr>
          <w:spacing w:val="-3"/>
        </w:rPr>
        <w:t xml:space="preserve"> </w:t>
      </w:r>
      <w:r>
        <w:t>the Missouri</w:t>
      </w:r>
      <w:r>
        <w:rPr>
          <w:spacing w:val="-5"/>
        </w:rPr>
        <w:t xml:space="preserve"> </w:t>
      </w:r>
      <w:r>
        <w:t>Valley</w:t>
      </w:r>
      <w:r>
        <w:rPr>
          <w:spacing w:val="-3"/>
        </w:rPr>
        <w:t xml:space="preserve"> </w:t>
      </w:r>
      <w:r>
        <w:t>Line</w:t>
      </w:r>
      <w:r>
        <w:rPr>
          <w:spacing w:val="-3"/>
        </w:rPr>
        <w:t xml:space="preserve"> </w:t>
      </w:r>
      <w:r>
        <w:t>Constructors Apprenticeship</w:t>
      </w:r>
      <w:r>
        <w:rPr>
          <w:spacing w:val="-6"/>
        </w:rPr>
        <w:t xml:space="preserve"> </w:t>
      </w:r>
      <w:r>
        <w:t>&amp;</w:t>
      </w:r>
      <w:r>
        <w:rPr>
          <w:spacing w:val="-2"/>
        </w:rPr>
        <w:t xml:space="preserve"> </w:t>
      </w:r>
      <w:r>
        <w:t>Training Program or its associates.</w:t>
      </w:r>
    </w:p>
    <w:p w14:paraId="13997BAC" w14:textId="77777777" w:rsidR="00CB6C92" w:rsidRDefault="00CB6C92">
      <w:pPr>
        <w:pStyle w:val="BodyText"/>
        <w:spacing w:before="3"/>
      </w:pPr>
    </w:p>
    <w:p w14:paraId="022A237F" w14:textId="77777777" w:rsidR="00CB6C92" w:rsidRDefault="00000000">
      <w:pPr>
        <w:pStyle w:val="BodyText"/>
        <w:ind w:right="264"/>
      </w:pPr>
      <w:r>
        <w:t>Sec</w:t>
      </w:r>
      <w:r>
        <w:rPr>
          <w:spacing w:val="-2"/>
        </w:rPr>
        <w:t xml:space="preserve"> </w:t>
      </w:r>
      <w:r>
        <w:t>2.02:</w:t>
      </w:r>
      <w:r>
        <w:rPr>
          <w:spacing w:val="-1"/>
        </w:rPr>
        <w:t xml:space="preserve"> </w:t>
      </w:r>
      <w:r>
        <w:t>Failure</w:t>
      </w:r>
      <w:r>
        <w:rPr>
          <w:spacing w:val="-4"/>
        </w:rPr>
        <w:t xml:space="preserve"> </w:t>
      </w:r>
      <w:r>
        <w:t>to</w:t>
      </w:r>
      <w:r>
        <w:rPr>
          <w:spacing w:val="-2"/>
        </w:rPr>
        <w:t xml:space="preserve"> </w:t>
      </w:r>
      <w:r>
        <w:t>comply</w:t>
      </w:r>
      <w:r>
        <w:rPr>
          <w:spacing w:val="-5"/>
        </w:rPr>
        <w:t xml:space="preserve"> </w:t>
      </w:r>
      <w:r>
        <w:t>with</w:t>
      </w:r>
      <w:r>
        <w:rPr>
          <w:spacing w:val="-2"/>
        </w:rPr>
        <w:t xml:space="preserve"> </w:t>
      </w:r>
      <w:r>
        <w:t>or</w:t>
      </w:r>
      <w:r>
        <w:rPr>
          <w:spacing w:val="-2"/>
        </w:rPr>
        <w:t xml:space="preserve"> </w:t>
      </w:r>
      <w:r>
        <w:t>sign</w:t>
      </w:r>
      <w:r>
        <w:rPr>
          <w:spacing w:val="-5"/>
        </w:rPr>
        <w:t xml:space="preserve"> </w:t>
      </w:r>
      <w:r>
        <w:t>these</w:t>
      </w:r>
      <w:r>
        <w:rPr>
          <w:spacing w:val="-2"/>
        </w:rPr>
        <w:t xml:space="preserve"> </w:t>
      </w:r>
      <w:r>
        <w:t>agreements</w:t>
      </w:r>
      <w:r>
        <w:rPr>
          <w:spacing w:val="-2"/>
        </w:rPr>
        <w:t xml:space="preserve"> </w:t>
      </w:r>
      <w:r>
        <w:t>will</w:t>
      </w:r>
      <w:r>
        <w:rPr>
          <w:spacing w:val="-4"/>
        </w:rPr>
        <w:t xml:space="preserve"> </w:t>
      </w:r>
      <w:r>
        <w:t>be ‘just</w:t>
      </w:r>
      <w:r>
        <w:rPr>
          <w:spacing w:val="-3"/>
        </w:rPr>
        <w:t xml:space="preserve"> </w:t>
      </w:r>
      <w:r>
        <w:t>cause’</w:t>
      </w:r>
      <w:r>
        <w:rPr>
          <w:spacing w:val="-2"/>
        </w:rPr>
        <w:t xml:space="preserve"> </w:t>
      </w:r>
      <w:r>
        <w:t>to</w:t>
      </w:r>
      <w:r>
        <w:rPr>
          <w:spacing w:val="-2"/>
        </w:rPr>
        <w:t xml:space="preserve"> </w:t>
      </w:r>
      <w:r>
        <w:t>cancel</w:t>
      </w:r>
      <w:r>
        <w:rPr>
          <w:spacing w:val="-4"/>
        </w:rPr>
        <w:t xml:space="preserve"> </w:t>
      </w:r>
      <w:r>
        <w:t>the</w:t>
      </w:r>
      <w:r>
        <w:rPr>
          <w:spacing w:val="-4"/>
        </w:rPr>
        <w:t xml:space="preserve"> </w:t>
      </w:r>
      <w:r>
        <w:t xml:space="preserve">apprentice's </w:t>
      </w:r>
      <w:r>
        <w:rPr>
          <w:spacing w:val="-2"/>
        </w:rPr>
        <w:t>indenture.</w:t>
      </w:r>
    </w:p>
    <w:p w14:paraId="25A0607B" w14:textId="77777777" w:rsidR="00CB6C92" w:rsidRDefault="00000000">
      <w:pPr>
        <w:spacing w:before="183"/>
        <w:rPr>
          <w:sz w:val="24"/>
        </w:rPr>
      </w:pPr>
      <w:r>
        <w:br w:type="column"/>
      </w:r>
    </w:p>
    <w:p w14:paraId="14A22202" w14:textId="77777777" w:rsidR="00CB6C92" w:rsidRDefault="00000000">
      <w:pPr>
        <w:rPr>
          <w:sz w:val="24"/>
        </w:rPr>
      </w:pPr>
      <w:r>
        <w:rPr>
          <w:noProof/>
          <w:sz w:val="24"/>
        </w:rPr>
        <mc:AlternateContent>
          <mc:Choice Requires="wps">
            <w:drawing>
              <wp:anchor distT="0" distB="0" distL="0" distR="0" simplePos="0" relativeHeight="15728640" behindDoc="0" locked="0" layoutInCell="1" allowOverlap="1" wp14:anchorId="209AE7BD" wp14:editId="71B909C9">
                <wp:simplePos x="0" y="0"/>
                <wp:positionH relativeFrom="page">
                  <wp:posOffset>6950709</wp:posOffset>
                </wp:positionH>
                <wp:positionV relativeFrom="paragraph">
                  <wp:posOffset>-16127</wp:posOffset>
                </wp:positionV>
                <wp:extent cx="82232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6350"/>
                        </a:xfrm>
                        <a:custGeom>
                          <a:avLst/>
                          <a:gdLst/>
                          <a:ahLst/>
                          <a:cxnLst/>
                          <a:rect l="l" t="t" r="r" b="b"/>
                          <a:pathLst>
                            <a:path w="822325" h="6350">
                              <a:moveTo>
                                <a:pt x="0" y="0"/>
                              </a:moveTo>
                              <a:lnTo>
                                <a:pt x="0" y="6096"/>
                              </a:lnTo>
                              <a:lnTo>
                                <a:pt x="821740" y="6096"/>
                              </a:lnTo>
                              <a:lnTo>
                                <a:pt x="821740"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22F9030F" id="Graphic 2" o:spid="_x0000_s1026" style="position:absolute;margin-left:547.3pt;margin-top:-1.25pt;width:64.7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822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" path="m,l,6096r821740,l821740,,,xe" fillcolor="#d7d7d7" stroked="f">
                <v:path arrowok="t"/>
                <w10:wrap anchorx="page"/>
              </v:shape>
            </w:pict>
          </mc:Fallback>
        </mc:AlternateContent>
      </w:r>
      <w:r>
        <w:rPr>
          <w:sz w:val="24"/>
        </w:rPr>
        <w:t>Page</w:t>
      </w:r>
      <w:r>
        <w:rPr>
          <w:spacing w:val="-2"/>
          <w:sz w:val="24"/>
        </w:rPr>
        <w:t xml:space="preserve"> </w:t>
      </w:r>
      <w:r>
        <w:rPr>
          <w:sz w:val="24"/>
        </w:rPr>
        <w:t>|</w:t>
      </w:r>
      <w:r>
        <w:rPr>
          <w:spacing w:val="-3"/>
          <w:sz w:val="24"/>
        </w:rPr>
        <w:t xml:space="preserve"> </w:t>
      </w:r>
      <w:r>
        <w:rPr>
          <w:spacing w:val="-10"/>
          <w:sz w:val="24"/>
        </w:rPr>
        <w:t>1</w:t>
      </w:r>
    </w:p>
    <w:p w14:paraId="2AFF709C" w14:textId="77777777" w:rsidR="00CB6C92" w:rsidRDefault="00CB6C92">
      <w:pPr>
        <w:rPr>
          <w:sz w:val="24"/>
        </w:rPr>
        <w:sectPr w:rsidR="00CB6C92">
          <w:type w:val="continuous"/>
          <w:pgSz w:w="12240" w:h="15840"/>
          <w:pgMar w:top="640" w:right="0" w:bottom="280" w:left="1440" w:header="0" w:footer="1613" w:gutter="0"/>
          <w:cols w:num="2" w:space="720" w:equalWidth="0">
            <w:col w:w="9363" w:space="143"/>
            <w:col w:w="1294"/>
          </w:cols>
        </w:sectPr>
      </w:pPr>
    </w:p>
    <w:p w14:paraId="248FC7E5" w14:textId="77777777" w:rsidR="00CB6C92" w:rsidRDefault="00000000">
      <w:pPr>
        <w:pStyle w:val="Heading2"/>
        <w:spacing w:before="60"/>
      </w:pPr>
      <w:bookmarkStart w:id="3" w:name="_bookmark3"/>
      <w:bookmarkEnd w:id="3"/>
      <w:r>
        <w:rPr>
          <w:color w:val="2E5395"/>
        </w:rPr>
        <w:lastRenderedPageBreak/>
        <w:t>ARTICLE</w:t>
      </w:r>
      <w:r>
        <w:rPr>
          <w:color w:val="2E5395"/>
          <w:spacing w:val="-10"/>
        </w:rPr>
        <w:t xml:space="preserve"> </w:t>
      </w:r>
      <w:r>
        <w:rPr>
          <w:color w:val="2E5395"/>
        </w:rPr>
        <w:t>III.</w:t>
      </w:r>
      <w:r>
        <w:rPr>
          <w:color w:val="2E5395"/>
          <w:spacing w:val="-11"/>
        </w:rPr>
        <w:t xml:space="preserve"> </w:t>
      </w:r>
      <w:r>
        <w:rPr>
          <w:color w:val="2E5395"/>
        </w:rPr>
        <w:t>PROBATIONARY</w:t>
      </w:r>
      <w:r>
        <w:rPr>
          <w:color w:val="2E5395"/>
          <w:spacing w:val="-10"/>
        </w:rPr>
        <w:t xml:space="preserve"> </w:t>
      </w:r>
      <w:r>
        <w:rPr>
          <w:color w:val="2E5395"/>
          <w:spacing w:val="-2"/>
        </w:rPr>
        <w:t>PERIOD</w:t>
      </w:r>
    </w:p>
    <w:p w14:paraId="3AF47103" w14:textId="77777777" w:rsidR="00CB6C92" w:rsidRDefault="00000000">
      <w:pPr>
        <w:pStyle w:val="BodyText"/>
        <w:spacing w:before="252"/>
        <w:ind w:right="1429"/>
      </w:pPr>
      <w:r>
        <w:t>Sec.</w:t>
      </w:r>
      <w:r>
        <w:rPr>
          <w:spacing w:val="-3"/>
        </w:rPr>
        <w:t xml:space="preserve"> </w:t>
      </w:r>
      <w:r>
        <w:t>3.01:</w:t>
      </w:r>
      <w:r>
        <w:rPr>
          <w:spacing w:val="-2"/>
        </w:rPr>
        <w:t xml:space="preserve"> </w:t>
      </w:r>
      <w:r>
        <w:t>The</w:t>
      </w:r>
      <w:r>
        <w:rPr>
          <w:spacing w:val="-6"/>
        </w:rPr>
        <w:t xml:space="preserve"> </w:t>
      </w:r>
      <w:r>
        <w:t>first</w:t>
      </w:r>
      <w:r>
        <w:rPr>
          <w:spacing w:val="-2"/>
        </w:rPr>
        <w:t xml:space="preserve"> </w:t>
      </w:r>
      <w:r>
        <w:t>1750</w:t>
      </w:r>
      <w:r>
        <w:rPr>
          <w:spacing w:val="-3"/>
        </w:rPr>
        <w:t xml:space="preserve"> </w:t>
      </w:r>
      <w:r>
        <w:t>hours</w:t>
      </w:r>
      <w:r>
        <w:rPr>
          <w:spacing w:val="-3"/>
        </w:rPr>
        <w:t xml:space="preserve"> </w:t>
      </w:r>
      <w:r>
        <w:t>of</w:t>
      </w:r>
      <w:r>
        <w:rPr>
          <w:spacing w:val="-3"/>
        </w:rPr>
        <w:t xml:space="preserve"> </w:t>
      </w:r>
      <w:r>
        <w:t>employment</w:t>
      </w:r>
      <w:r>
        <w:rPr>
          <w:spacing w:val="-4"/>
        </w:rPr>
        <w:t xml:space="preserve"> </w:t>
      </w:r>
      <w:r>
        <w:t>following</w:t>
      </w:r>
      <w:r>
        <w:rPr>
          <w:spacing w:val="-3"/>
        </w:rPr>
        <w:t xml:space="preserve"> </w:t>
      </w:r>
      <w:r>
        <w:t>indenture</w:t>
      </w:r>
      <w:r>
        <w:rPr>
          <w:spacing w:val="-5"/>
        </w:rPr>
        <w:t xml:space="preserve"> </w:t>
      </w:r>
      <w:r>
        <w:t>shall</w:t>
      </w:r>
      <w:r>
        <w:rPr>
          <w:spacing w:val="-2"/>
        </w:rPr>
        <w:t xml:space="preserve"> </w:t>
      </w:r>
      <w:r>
        <w:t>be</w:t>
      </w:r>
      <w:r>
        <w:rPr>
          <w:spacing w:val="-3"/>
        </w:rPr>
        <w:t xml:space="preserve"> </w:t>
      </w:r>
      <w:r>
        <w:t>a</w:t>
      </w:r>
      <w:r>
        <w:rPr>
          <w:spacing w:val="-3"/>
        </w:rPr>
        <w:t xml:space="preserve"> </w:t>
      </w:r>
      <w:r>
        <w:t>probationary</w:t>
      </w:r>
      <w:r>
        <w:rPr>
          <w:spacing w:val="-3"/>
        </w:rPr>
        <w:t xml:space="preserve"> </w:t>
      </w:r>
      <w:r>
        <w:t>period.</w:t>
      </w:r>
      <w:r>
        <w:rPr>
          <w:spacing w:val="-3"/>
        </w:rPr>
        <w:t xml:space="preserve"> </w:t>
      </w:r>
      <w:r>
        <w:t>During this period, the Apprenticeship Agreement may be canceled by either party without the formality of a</w:t>
      </w:r>
    </w:p>
    <w:p w14:paraId="4EA04B3E" w14:textId="77777777" w:rsidR="00CB6C92" w:rsidRDefault="00000000">
      <w:pPr>
        <w:pStyle w:val="BodyText"/>
        <w:tabs>
          <w:tab w:val="left" w:pos="10850"/>
        </w:tabs>
        <w:ind w:right="-58"/>
      </w:pPr>
      <w:r>
        <w:t>hearing. The Registration Agency shall be notified of such cancellations. Note: The probation period does</w:t>
      </w:r>
      <w:r>
        <w:rPr>
          <w:spacing w:val="131"/>
        </w:rPr>
        <w:t xml:space="preserve"> </w:t>
      </w:r>
      <w:r>
        <w:rPr>
          <w:u w:val="single" w:color="D7D7D7"/>
        </w:rPr>
        <w:tab/>
      </w:r>
    </w:p>
    <w:p w14:paraId="76736A7A" w14:textId="77777777" w:rsidR="00CB6C92" w:rsidRDefault="00CB6C92">
      <w:pPr>
        <w:pStyle w:val="BodyText"/>
        <w:sectPr w:rsidR="00CB6C92">
          <w:pgSz w:w="12240" w:h="15840"/>
          <w:pgMar w:top="1380" w:right="0" w:bottom="1800" w:left="1440" w:header="0" w:footer="1613" w:gutter="0"/>
          <w:cols w:space="720"/>
        </w:sectPr>
      </w:pPr>
    </w:p>
    <w:p w14:paraId="44C8CC2C" w14:textId="77777777" w:rsidR="00CB6C92" w:rsidRDefault="00000000">
      <w:pPr>
        <w:pStyle w:val="BodyText"/>
        <w:spacing w:line="252" w:lineRule="exact"/>
      </w:pPr>
      <w:r>
        <w:t>not</w:t>
      </w:r>
      <w:r>
        <w:rPr>
          <w:spacing w:val="-3"/>
        </w:rPr>
        <w:t xml:space="preserve"> </w:t>
      </w:r>
      <w:proofErr w:type="gramStart"/>
      <w:r>
        <w:t>include</w:t>
      </w:r>
      <w:proofErr w:type="gramEnd"/>
      <w:r>
        <w:rPr>
          <w:spacing w:val="-4"/>
        </w:rPr>
        <w:t xml:space="preserve"> </w:t>
      </w:r>
      <w:r>
        <w:t>previous</w:t>
      </w:r>
      <w:r>
        <w:rPr>
          <w:spacing w:val="-5"/>
        </w:rPr>
        <w:t xml:space="preserve"> </w:t>
      </w:r>
      <w:r>
        <w:t>experience</w:t>
      </w:r>
      <w:r>
        <w:rPr>
          <w:spacing w:val="-2"/>
        </w:rPr>
        <w:t xml:space="preserve"> hours.</w:t>
      </w:r>
    </w:p>
    <w:p w14:paraId="664D8594" w14:textId="77777777" w:rsidR="00CB6C92" w:rsidRDefault="00CB6C92">
      <w:pPr>
        <w:pStyle w:val="BodyText"/>
      </w:pPr>
    </w:p>
    <w:p w14:paraId="470A778D" w14:textId="77777777" w:rsidR="00CB6C92" w:rsidRDefault="00000000">
      <w:pPr>
        <w:pStyle w:val="BodyText"/>
      </w:pPr>
      <w:r>
        <w:t>Sec. 3.02: The subcommittee will hold an entry review for each apprentice before their 1750-hour probationary</w:t>
      </w:r>
      <w:r>
        <w:rPr>
          <w:spacing w:val="-2"/>
        </w:rPr>
        <w:t xml:space="preserve"> </w:t>
      </w:r>
      <w:r>
        <w:t>period</w:t>
      </w:r>
      <w:r>
        <w:rPr>
          <w:spacing w:val="-5"/>
        </w:rPr>
        <w:t xml:space="preserve"> </w:t>
      </w:r>
      <w:r>
        <w:t>ends.</w:t>
      </w:r>
      <w:r>
        <w:rPr>
          <w:spacing w:val="-2"/>
        </w:rPr>
        <w:t xml:space="preserve"> </w:t>
      </w:r>
      <w:r>
        <w:t>This</w:t>
      </w:r>
      <w:r>
        <w:rPr>
          <w:spacing w:val="-4"/>
        </w:rPr>
        <w:t xml:space="preserve"> </w:t>
      </w:r>
      <w:r>
        <w:t>review</w:t>
      </w:r>
      <w:r>
        <w:rPr>
          <w:spacing w:val="-2"/>
        </w:rPr>
        <w:t xml:space="preserve"> </w:t>
      </w:r>
      <w:r>
        <w:t>will</w:t>
      </w:r>
      <w:r>
        <w:rPr>
          <w:spacing w:val="-4"/>
        </w:rPr>
        <w:t xml:space="preserve"> </w:t>
      </w:r>
      <w:r>
        <w:t>examine</w:t>
      </w:r>
      <w:r>
        <w:rPr>
          <w:spacing w:val="-2"/>
        </w:rPr>
        <w:t xml:space="preserve"> </w:t>
      </w:r>
      <w:r>
        <w:t>and</w:t>
      </w:r>
      <w:r>
        <w:rPr>
          <w:spacing w:val="-2"/>
        </w:rPr>
        <w:t xml:space="preserve"> </w:t>
      </w:r>
      <w:r>
        <w:t>discuss</w:t>
      </w:r>
      <w:r>
        <w:rPr>
          <w:spacing w:val="-4"/>
        </w:rPr>
        <w:t xml:space="preserve"> </w:t>
      </w:r>
      <w:r>
        <w:t>the</w:t>
      </w:r>
      <w:r>
        <w:rPr>
          <w:spacing w:val="-4"/>
        </w:rPr>
        <w:t xml:space="preserve"> </w:t>
      </w:r>
      <w:r>
        <w:t>apprentice's</w:t>
      </w:r>
      <w:r>
        <w:rPr>
          <w:spacing w:val="-2"/>
        </w:rPr>
        <w:t xml:space="preserve"> </w:t>
      </w:r>
      <w:r>
        <w:t>records</w:t>
      </w:r>
      <w:r>
        <w:rPr>
          <w:spacing w:val="-4"/>
        </w:rPr>
        <w:t xml:space="preserve"> </w:t>
      </w:r>
      <w:r>
        <w:t>and</w:t>
      </w:r>
      <w:r>
        <w:rPr>
          <w:spacing w:val="-4"/>
        </w:rPr>
        <w:t xml:space="preserve"> </w:t>
      </w:r>
      <w:r>
        <w:t>reports</w:t>
      </w:r>
      <w:r>
        <w:rPr>
          <w:spacing w:val="-2"/>
        </w:rPr>
        <w:t xml:space="preserve"> </w:t>
      </w:r>
      <w:r>
        <w:t>to determine if progress and indenture are acceptable.</w:t>
      </w:r>
    </w:p>
    <w:p w14:paraId="77992E91" w14:textId="77777777" w:rsidR="00CB6C92" w:rsidRDefault="00CB6C92">
      <w:pPr>
        <w:pStyle w:val="BodyText"/>
        <w:spacing w:before="43"/>
      </w:pPr>
    </w:p>
    <w:p w14:paraId="4A9C626B" w14:textId="77777777" w:rsidR="00CB6C92" w:rsidRDefault="00000000">
      <w:pPr>
        <w:pStyle w:val="Heading2"/>
      </w:pPr>
      <w:bookmarkStart w:id="4" w:name="_bookmark4"/>
      <w:bookmarkEnd w:id="4"/>
      <w:r>
        <w:rPr>
          <w:color w:val="2E5395"/>
        </w:rPr>
        <w:t>ARTICLE</w:t>
      </w:r>
      <w:r>
        <w:rPr>
          <w:color w:val="2E5395"/>
          <w:spacing w:val="-8"/>
        </w:rPr>
        <w:t xml:space="preserve"> </w:t>
      </w:r>
      <w:r>
        <w:rPr>
          <w:color w:val="2E5395"/>
        </w:rPr>
        <w:t>IV.</w:t>
      </w:r>
      <w:r>
        <w:rPr>
          <w:color w:val="2E5395"/>
          <w:spacing w:val="-9"/>
        </w:rPr>
        <w:t xml:space="preserve"> </w:t>
      </w:r>
      <w:r>
        <w:rPr>
          <w:color w:val="2E5395"/>
        </w:rPr>
        <w:t>DRIVER'S</w:t>
      </w:r>
      <w:r>
        <w:rPr>
          <w:color w:val="2E5395"/>
          <w:spacing w:val="-8"/>
        </w:rPr>
        <w:t xml:space="preserve"> </w:t>
      </w:r>
      <w:r>
        <w:rPr>
          <w:color w:val="2E5395"/>
          <w:spacing w:val="-2"/>
        </w:rPr>
        <w:t>LICENSE</w:t>
      </w:r>
    </w:p>
    <w:p w14:paraId="6C787284" w14:textId="77777777" w:rsidR="00CB6C92" w:rsidRDefault="00000000">
      <w:pPr>
        <w:pStyle w:val="BodyText"/>
        <w:spacing w:before="249"/>
      </w:pPr>
      <w:r>
        <w:t>Sec.</w:t>
      </w:r>
      <w:r>
        <w:rPr>
          <w:spacing w:val="-2"/>
        </w:rPr>
        <w:t xml:space="preserve"> </w:t>
      </w:r>
      <w:r>
        <w:t>4.01:</w:t>
      </w:r>
      <w:r>
        <w:rPr>
          <w:spacing w:val="-1"/>
        </w:rPr>
        <w:t xml:space="preserve"> </w:t>
      </w:r>
      <w:r>
        <w:t>An</w:t>
      </w:r>
      <w:r>
        <w:rPr>
          <w:spacing w:val="-2"/>
        </w:rPr>
        <w:t xml:space="preserve"> </w:t>
      </w:r>
      <w:r>
        <w:t>apprentice</w:t>
      </w:r>
      <w:r>
        <w:rPr>
          <w:spacing w:val="-4"/>
        </w:rPr>
        <w:t xml:space="preserve"> </w:t>
      </w:r>
      <w:r>
        <w:t>must</w:t>
      </w:r>
      <w:r>
        <w:rPr>
          <w:spacing w:val="-3"/>
        </w:rPr>
        <w:t xml:space="preserve"> </w:t>
      </w:r>
      <w:r>
        <w:t>maintain</w:t>
      </w:r>
      <w:r>
        <w:rPr>
          <w:spacing w:val="-5"/>
        </w:rPr>
        <w:t xml:space="preserve"> </w:t>
      </w:r>
      <w:r>
        <w:t>a</w:t>
      </w:r>
      <w:r>
        <w:rPr>
          <w:spacing w:val="-2"/>
        </w:rPr>
        <w:t xml:space="preserve"> </w:t>
      </w:r>
      <w:r>
        <w:t>valid</w:t>
      </w:r>
      <w:r>
        <w:rPr>
          <w:spacing w:val="-2"/>
        </w:rPr>
        <w:t xml:space="preserve"> </w:t>
      </w:r>
      <w:r>
        <w:t>class</w:t>
      </w:r>
      <w:r>
        <w:rPr>
          <w:spacing w:val="-1"/>
        </w:rPr>
        <w:t xml:space="preserve"> </w:t>
      </w:r>
      <w:r>
        <w:t>“A”</w:t>
      </w:r>
      <w:r>
        <w:rPr>
          <w:spacing w:val="-2"/>
        </w:rPr>
        <w:t xml:space="preserve"> </w:t>
      </w:r>
      <w:r>
        <w:t>CDL</w:t>
      </w:r>
      <w:r>
        <w:rPr>
          <w:spacing w:val="-2"/>
        </w:rPr>
        <w:t xml:space="preserve"> </w:t>
      </w:r>
      <w:r>
        <w:t>(including</w:t>
      </w:r>
      <w:r>
        <w:rPr>
          <w:spacing w:val="-2"/>
        </w:rPr>
        <w:t xml:space="preserve"> </w:t>
      </w:r>
      <w:r>
        <w:t>DOT</w:t>
      </w:r>
      <w:r>
        <w:rPr>
          <w:spacing w:val="-2"/>
        </w:rPr>
        <w:t xml:space="preserve"> </w:t>
      </w:r>
      <w:r>
        <w:t>physical</w:t>
      </w:r>
      <w:r>
        <w:rPr>
          <w:spacing w:val="-4"/>
        </w:rPr>
        <w:t xml:space="preserve"> </w:t>
      </w:r>
      <w:r>
        <w:t>card)</w:t>
      </w:r>
      <w:r>
        <w:rPr>
          <w:spacing w:val="-4"/>
        </w:rPr>
        <w:t xml:space="preserve"> </w:t>
      </w:r>
      <w:r>
        <w:t>throughout the term of apprenticeship.</w:t>
      </w:r>
      <w:r>
        <w:rPr>
          <w:spacing w:val="40"/>
        </w:rPr>
        <w:t xml:space="preserve"> </w:t>
      </w:r>
      <w:r>
        <w:t>Any apprentice with revoked or suspended licenses can stay in the program. However, they will be immediately suspended and shall not be permitted to work as apprentices for 14 months,</w:t>
      </w:r>
      <w:r>
        <w:rPr>
          <w:spacing w:val="-1"/>
        </w:rPr>
        <w:t xml:space="preserve"> </w:t>
      </w:r>
      <w:r>
        <w:t>or</w:t>
      </w:r>
      <w:r>
        <w:rPr>
          <w:spacing w:val="-1"/>
        </w:rPr>
        <w:t xml:space="preserve"> </w:t>
      </w:r>
      <w:r>
        <w:t>until such</w:t>
      </w:r>
      <w:r>
        <w:rPr>
          <w:spacing w:val="-1"/>
        </w:rPr>
        <w:t xml:space="preserve"> </w:t>
      </w:r>
      <w:r>
        <w:t>a</w:t>
      </w:r>
      <w:r>
        <w:rPr>
          <w:spacing w:val="-3"/>
        </w:rPr>
        <w:t xml:space="preserve"> </w:t>
      </w:r>
      <w:r>
        <w:t>time</w:t>
      </w:r>
      <w:r>
        <w:rPr>
          <w:spacing w:val="-1"/>
        </w:rPr>
        <w:t xml:space="preserve"> </w:t>
      </w:r>
      <w:r>
        <w:t>as</w:t>
      </w:r>
      <w:r>
        <w:rPr>
          <w:spacing w:val="-1"/>
        </w:rPr>
        <w:t xml:space="preserve"> </w:t>
      </w:r>
      <w:r>
        <w:t>proof</w:t>
      </w:r>
      <w:r>
        <w:rPr>
          <w:spacing w:val="-1"/>
        </w:rPr>
        <w:t xml:space="preserve"> </w:t>
      </w:r>
      <w:r>
        <w:t>of</w:t>
      </w:r>
      <w:r>
        <w:rPr>
          <w:spacing w:val="-3"/>
        </w:rPr>
        <w:t xml:space="preserve"> </w:t>
      </w:r>
      <w:r>
        <w:t>a</w:t>
      </w:r>
      <w:r>
        <w:rPr>
          <w:spacing w:val="-1"/>
        </w:rPr>
        <w:t xml:space="preserve"> </w:t>
      </w:r>
      <w:r>
        <w:t>valid</w:t>
      </w:r>
      <w:r>
        <w:rPr>
          <w:spacing w:val="-4"/>
        </w:rPr>
        <w:t xml:space="preserve"> </w:t>
      </w:r>
      <w:r>
        <w:t>class,</w:t>
      </w:r>
      <w:r>
        <w:rPr>
          <w:spacing w:val="-3"/>
        </w:rPr>
        <w:t xml:space="preserve"> </w:t>
      </w:r>
      <w:r>
        <w:t>A</w:t>
      </w:r>
      <w:r>
        <w:rPr>
          <w:spacing w:val="-2"/>
        </w:rPr>
        <w:t xml:space="preserve"> </w:t>
      </w:r>
      <w:r>
        <w:t>CDL, is</w:t>
      </w:r>
      <w:r>
        <w:rPr>
          <w:spacing w:val="-1"/>
        </w:rPr>
        <w:t xml:space="preserve"> </w:t>
      </w:r>
      <w:r>
        <w:t>presented.</w:t>
      </w:r>
      <w:r>
        <w:rPr>
          <w:spacing w:val="40"/>
        </w:rPr>
        <w:t xml:space="preserve"> </w:t>
      </w:r>
      <w:r>
        <w:t>The</w:t>
      </w:r>
      <w:r>
        <w:rPr>
          <w:spacing w:val="-4"/>
        </w:rPr>
        <w:t xml:space="preserve"> </w:t>
      </w:r>
      <w:r>
        <w:t>inability</w:t>
      </w:r>
      <w:r>
        <w:rPr>
          <w:spacing w:val="-4"/>
        </w:rPr>
        <w:t xml:space="preserve"> </w:t>
      </w:r>
      <w:r>
        <w:t>to</w:t>
      </w:r>
      <w:r>
        <w:rPr>
          <w:spacing w:val="-1"/>
        </w:rPr>
        <w:t xml:space="preserve"> </w:t>
      </w:r>
      <w:r>
        <w:t>obtain</w:t>
      </w:r>
      <w:r>
        <w:rPr>
          <w:spacing w:val="-1"/>
        </w:rPr>
        <w:t xml:space="preserve"> </w:t>
      </w:r>
      <w:r>
        <w:t>a</w:t>
      </w:r>
      <w:r>
        <w:rPr>
          <w:spacing w:val="-1"/>
        </w:rPr>
        <w:t xml:space="preserve"> </w:t>
      </w:r>
      <w:r>
        <w:t>valid class A CDL within 14 months of revocation or suspension will cancel the apprenticeship agreement.</w:t>
      </w:r>
    </w:p>
    <w:p w14:paraId="63CE3560" w14:textId="1C7845CF" w:rsidR="00CB6C92" w:rsidRDefault="00000000">
      <w:pPr>
        <w:pStyle w:val="BodyText"/>
        <w:spacing w:before="1"/>
      </w:pPr>
      <w:r>
        <w:t>The</w:t>
      </w:r>
      <w:r>
        <w:rPr>
          <w:spacing w:val="-4"/>
        </w:rPr>
        <w:t xml:space="preserve"> </w:t>
      </w:r>
      <w:r>
        <w:t>apprentice</w:t>
      </w:r>
      <w:r>
        <w:rPr>
          <w:spacing w:val="-5"/>
        </w:rPr>
        <w:t xml:space="preserve"> </w:t>
      </w:r>
      <w:r>
        <w:t>must</w:t>
      </w:r>
      <w:r>
        <w:rPr>
          <w:spacing w:val="-2"/>
        </w:rPr>
        <w:t xml:space="preserve"> </w:t>
      </w:r>
      <w:r>
        <w:t>notify</w:t>
      </w:r>
      <w:r>
        <w:rPr>
          <w:spacing w:val="-6"/>
        </w:rPr>
        <w:t xml:space="preserve"> </w:t>
      </w:r>
      <w:r>
        <w:t>Missouri</w:t>
      </w:r>
      <w:r>
        <w:rPr>
          <w:spacing w:val="-2"/>
        </w:rPr>
        <w:t xml:space="preserve"> </w:t>
      </w:r>
      <w:r>
        <w:t>Valley</w:t>
      </w:r>
      <w:r>
        <w:rPr>
          <w:spacing w:val="-3"/>
        </w:rPr>
        <w:t xml:space="preserve"> </w:t>
      </w:r>
      <w:r>
        <w:t>within</w:t>
      </w:r>
      <w:r>
        <w:rPr>
          <w:spacing w:val="-2"/>
        </w:rPr>
        <w:t xml:space="preserve"> </w:t>
      </w:r>
      <w:r w:rsidR="00E77765">
        <w:t xml:space="preserve">1 business day of when charged with a DUI or similar offense and/or having your driving privileges revoked, failure to do so will result in a </w:t>
      </w:r>
      <w:r w:rsidR="0034756A">
        <w:t>s</w:t>
      </w:r>
      <w:r w:rsidR="00E77765">
        <w:t>ubcommittee.</w:t>
      </w:r>
    </w:p>
    <w:p w14:paraId="01B9C309" w14:textId="77777777" w:rsidR="00CB6C92" w:rsidRDefault="00CB6C92">
      <w:pPr>
        <w:pStyle w:val="BodyText"/>
        <w:spacing w:before="42"/>
      </w:pPr>
    </w:p>
    <w:p w14:paraId="4E7BE65E" w14:textId="77777777" w:rsidR="00CB6C92" w:rsidRDefault="00000000">
      <w:pPr>
        <w:pStyle w:val="Heading2"/>
      </w:pPr>
      <w:bookmarkStart w:id="5" w:name="_bookmark5"/>
      <w:bookmarkEnd w:id="5"/>
      <w:r>
        <w:rPr>
          <w:color w:val="2E5395"/>
          <w:spacing w:val="-2"/>
        </w:rPr>
        <w:t>ARTICLE</w:t>
      </w:r>
      <w:r>
        <w:rPr>
          <w:color w:val="2E5395"/>
          <w:spacing w:val="-11"/>
        </w:rPr>
        <w:t xml:space="preserve"> </w:t>
      </w:r>
      <w:r>
        <w:rPr>
          <w:color w:val="2E5395"/>
          <w:spacing w:val="-2"/>
        </w:rPr>
        <w:t>V.</w:t>
      </w:r>
      <w:r>
        <w:rPr>
          <w:color w:val="2E5395"/>
          <w:spacing w:val="-8"/>
        </w:rPr>
        <w:t xml:space="preserve"> </w:t>
      </w:r>
      <w:r>
        <w:rPr>
          <w:color w:val="2E5395"/>
          <w:spacing w:val="-2"/>
        </w:rPr>
        <w:t>FORMS</w:t>
      </w:r>
    </w:p>
    <w:p w14:paraId="0241838A" w14:textId="77777777" w:rsidR="00CB6C92" w:rsidRDefault="00000000">
      <w:pPr>
        <w:pStyle w:val="BodyText"/>
        <w:spacing w:before="252"/>
      </w:pPr>
      <w:r>
        <w:t>Sec.</w:t>
      </w:r>
      <w:r>
        <w:rPr>
          <w:spacing w:val="-3"/>
        </w:rPr>
        <w:t xml:space="preserve"> </w:t>
      </w:r>
      <w:r>
        <w:t>5.01:</w:t>
      </w:r>
      <w:r>
        <w:rPr>
          <w:spacing w:val="-2"/>
        </w:rPr>
        <w:t xml:space="preserve"> </w:t>
      </w:r>
      <w:r>
        <w:t>An</w:t>
      </w:r>
      <w:r>
        <w:rPr>
          <w:spacing w:val="-3"/>
        </w:rPr>
        <w:t xml:space="preserve"> </w:t>
      </w:r>
      <w:r>
        <w:t>apprentice</w:t>
      </w:r>
      <w:r>
        <w:rPr>
          <w:spacing w:val="-5"/>
        </w:rPr>
        <w:t xml:space="preserve"> </w:t>
      </w:r>
      <w:r>
        <w:t>must</w:t>
      </w:r>
      <w:r>
        <w:rPr>
          <w:spacing w:val="-3"/>
        </w:rPr>
        <w:t xml:space="preserve"> </w:t>
      </w:r>
      <w:r>
        <w:t>immediately</w:t>
      </w:r>
      <w:r>
        <w:rPr>
          <w:spacing w:val="-3"/>
        </w:rPr>
        <w:t xml:space="preserve"> </w:t>
      </w:r>
      <w:r>
        <w:t>notify</w:t>
      </w:r>
      <w:r>
        <w:rPr>
          <w:spacing w:val="-6"/>
        </w:rPr>
        <w:t xml:space="preserve"> </w:t>
      </w:r>
      <w:r>
        <w:t>the</w:t>
      </w:r>
      <w:r>
        <w:rPr>
          <w:spacing w:val="-5"/>
        </w:rPr>
        <w:t xml:space="preserve"> </w:t>
      </w:r>
      <w:r>
        <w:t>Apprenticeship</w:t>
      </w:r>
      <w:r>
        <w:rPr>
          <w:spacing w:val="-3"/>
        </w:rPr>
        <w:t xml:space="preserve"> </w:t>
      </w:r>
      <w:r>
        <w:t>Office</w:t>
      </w:r>
      <w:r>
        <w:rPr>
          <w:spacing w:val="-3"/>
        </w:rPr>
        <w:t xml:space="preserve"> </w:t>
      </w:r>
      <w:r>
        <w:t>of</w:t>
      </w:r>
      <w:r>
        <w:rPr>
          <w:spacing w:val="-3"/>
        </w:rPr>
        <w:t xml:space="preserve"> </w:t>
      </w:r>
      <w:r>
        <w:t>any</w:t>
      </w:r>
      <w:r>
        <w:rPr>
          <w:spacing w:val="-3"/>
        </w:rPr>
        <w:t xml:space="preserve"> </w:t>
      </w:r>
      <w:r>
        <w:t>address,</w:t>
      </w:r>
      <w:r>
        <w:rPr>
          <w:spacing w:val="-3"/>
        </w:rPr>
        <w:t xml:space="preserve"> </w:t>
      </w:r>
      <w:r>
        <w:t>telephone number, or email address change on the proper "Change of Address" form. Failure to receive any communications because of incorrect information will not be accepted as an excuse.</w:t>
      </w:r>
    </w:p>
    <w:p w14:paraId="265FF204" w14:textId="77777777" w:rsidR="00CB6C92" w:rsidRDefault="00CB6C92">
      <w:pPr>
        <w:pStyle w:val="BodyText"/>
        <w:spacing w:before="1"/>
      </w:pPr>
    </w:p>
    <w:p w14:paraId="49D455BA" w14:textId="77777777" w:rsidR="00CB6C92" w:rsidRDefault="00000000">
      <w:pPr>
        <w:pStyle w:val="BodyText"/>
      </w:pPr>
      <w:r>
        <w:t>Sec.</w:t>
      </w:r>
      <w:r>
        <w:rPr>
          <w:spacing w:val="-3"/>
        </w:rPr>
        <w:t xml:space="preserve"> </w:t>
      </w:r>
      <w:r>
        <w:t>5.02:</w:t>
      </w:r>
      <w:r>
        <w:rPr>
          <w:spacing w:val="-2"/>
        </w:rPr>
        <w:t xml:space="preserve"> </w:t>
      </w:r>
      <w:r>
        <w:t>An</w:t>
      </w:r>
      <w:r>
        <w:rPr>
          <w:spacing w:val="-3"/>
        </w:rPr>
        <w:t xml:space="preserve"> </w:t>
      </w:r>
      <w:r>
        <w:t>apprentice</w:t>
      </w:r>
      <w:r>
        <w:rPr>
          <w:spacing w:val="-4"/>
        </w:rPr>
        <w:t xml:space="preserve"> </w:t>
      </w:r>
      <w:r>
        <w:t>cannot</w:t>
      </w:r>
      <w:r>
        <w:rPr>
          <w:spacing w:val="-1"/>
        </w:rPr>
        <w:t xml:space="preserve"> </w:t>
      </w:r>
      <w:r>
        <w:t>complete</w:t>
      </w:r>
      <w:r>
        <w:rPr>
          <w:spacing w:val="-3"/>
        </w:rPr>
        <w:t xml:space="preserve"> </w:t>
      </w:r>
      <w:r>
        <w:t>Orientation</w:t>
      </w:r>
      <w:r>
        <w:rPr>
          <w:spacing w:val="-6"/>
        </w:rPr>
        <w:t xml:space="preserve"> </w:t>
      </w:r>
      <w:r>
        <w:t>Week</w:t>
      </w:r>
      <w:r>
        <w:rPr>
          <w:spacing w:val="-4"/>
        </w:rPr>
        <w:t xml:space="preserve"> </w:t>
      </w:r>
      <w:r>
        <w:t>until</w:t>
      </w:r>
      <w:r>
        <w:rPr>
          <w:spacing w:val="-5"/>
        </w:rPr>
        <w:t xml:space="preserve"> </w:t>
      </w:r>
      <w:r>
        <w:t>the</w:t>
      </w:r>
      <w:r>
        <w:rPr>
          <w:spacing w:val="-5"/>
        </w:rPr>
        <w:t xml:space="preserve"> </w:t>
      </w:r>
      <w:r>
        <w:t>"Tool</w:t>
      </w:r>
      <w:r>
        <w:rPr>
          <w:spacing w:val="-2"/>
        </w:rPr>
        <w:t xml:space="preserve"> </w:t>
      </w:r>
      <w:r>
        <w:t>Acquisition</w:t>
      </w:r>
      <w:r>
        <w:rPr>
          <w:spacing w:val="-3"/>
        </w:rPr>
        <w:t xml:space="preserve"> </w:t>
      </w:r>
      <w:r>
        <w:t>Form"</w:t>
      </w:r>
      <w:r>
        <w:rPr>
          <w:spacing w:val="-2"/>
        </w:rPr>
        <w:t xml:space="preserve"> </w:t>
      </w:r>
      <w:r>
        <w:t>has</w:t>
      </w:r>
      <w:r>
        <w:rPr>
          <w:spacing w:val="-3"/>
        </w:rPr>
        <w:t xml:space="preserve"> </w:t>
      </w:r>
      <w:r>
        <w:t xml:space="preserve">been </w:t>
      </w:r>
      <w:r>
        <w:rPr>
          <w:spacing w:val="-2"/>
        </w:rPr>
        <w:t>approved.</w:t>
      </w:r>
    </w:p>
    <w:p w14:paraId="71E99BFB" w14:textId="77777777" w:rsidR="00CB6C92" w:rsidRDefault="00000000">
      <w:pPr>
        <w:pStyle w:val="BodyText"/>
        <w:spacing w:before="252"/>
      </w:pPr>
      <w:r>
        <w:t>Sec.</w:t>
      </w:r>
      <w:r>
        <w:rPr>
          <w:spacing w:val="-2"/>
        </w:rPr>
        <w:t xml:space="preserve"> </w:t>
      </w:r>
      <w:r>
        <w:t>5.03:</w:t>
      </w:r>
      <w:r>
        <w:rPr>
          <w:spacing w:val="-1"/>
        </w:rPr>
        <w:t xml:space="preserve"> </w:t>
      </w:r>
      <w:r>
        <w:t>An</w:t>
      </w:r>
      <w:r>
        <w:rPr>
          <w:spacing w:val="-5"/>
        </w:rPr>
        <w:t xml:space="preserve"> </w:t>
      </w:r>
      <w:r>
        <w:t>"Out-of-Work"</w:t>
      </w:r>
      <w:r>
        <w:rPr>
          <w:spacing w:val="-1"/>
        </w:rPr>
        <w:t xml:space="preserve"> </w:t>
      </w:r>
      <w:r>
        <w:t>form</w:t>
      </w:r>
      <w:r>
        <w:rPr>
          <w:spacing w:val="-1"/>
        </w:rPr>
        <w:t xml:space="preserve"> </w:t>
      </w:r>
      <w:r>
        <w:t>must</w:t>
      </w:r>
      <w:r>
        <w:rPr>
          <w:spacing w:val="-3"/>
        </w:rPr>
        <w:t xml:space="preserve"> </w:t>
      </w:r>
      <w:r>
        <w:t>be</w:t>
      </w:r>
      <w:r>
        <w:rPr>
          <w:spacing w:val="-3"/>
        </w:rPr>
        <w:t xml:space="preserve"> </w:t>
      </w:r>
      <w:r>
        <w:rPr>
          <w:u w:val="single"/>
        </w:rPr>
        <w:t>received</w:t>
      </w:r>
      <w:r>
        <w:rPr>
          <w:spacing w:val="-2"/>
        </w:rPr>
        <w:t xml:space="preserve"> </w:t>
      </w:r>
      <w:r>
        <w:t>in</w:t>
      </w:r>
      <w:r>
        <w:rPr>
          <w:spacing w:val="-5"/>
        </w:rPr>
        <w:t xml:space="preserve"> </w:t>
      </w:r>
      <w:r>
        <w:t>the</w:t>
      </w:r>
      <w:r>
        <w:rPr>
          <w:spacing w:val="-1"/>
        </w:rPr>
        <w:t xml:space="preserve"> </w:t>
      </w:r>
      <w:r>
        <w:t>Apprenticeship</w:t>
      </w:r>
      <w:r>
        <w:rPr>
          <w:spacing w:val="-2"/>
        </w:rPr>
        <w:t xml:space="preserve"> </w:t>
      </w:r>
      <w:r>
        <w:t>Office</w:t>
      </w:r>
      <w:r>
        <w:rPr>
          <w:spacing w:val="-3"/>
        </w:rPr>
        <w:t xml:space="preserve"> </w:t>
      </w:r>
      <w:r>
        <w:t>within</w:t>
      </w:r>
      <w:r>
        <w:rPr>
          <w:spacing w:val="-2"/>
        </w:rPr>
        <w:t xml:space="preserve"> </w:t>
      </w:r>
      <w:r>
        <w:t>five</w:t>
      </w:r>
      <w:r>
        <w:rPr>
          <w:spacing w:val="-4"/>
        </w:rPr>
        <w:t xml:space="preserve"> </w:t>
      </w:r>
      <w:r>
        <w:t>(5)</w:t>
      </w:r>
      <w:r>
        <w:rPr>
          <w:spacing w:val="-4"/>
        </w:rPr>
        <w:t xml:space="preserve"> </w:t>
      </w:r>
      <w:r>
        <w:t xml:space="preserve">calendar days, any time employment is discontinued for any reason (fired, quit, laid-off, injured, or transferred to another contractor). Note: If the situation is temporary (less than one week), </w:t>
      </w:r>
      <w:r>
        <w:rPr>
          <w:u w:val="single"/>
        </w:rPr>
        <w:t xml:space="preserve">and </w:t>
      </w:r>
      <w:r>
        <w:t>a definite date to return to work for the same contractor is known, then the "Out-of-Work" form is unnecessary.</w:t>
      </w:r>
    </w:p>
    <w:p w14:paraId="2A11DD1A" w14:textId="77777777" w:rsidR="00CB6C92" w:rsidRDefault="00CB6C92">
      <w:pPr>
        <w:pStyle w:val="BodyText"/>
      </w:pPr>
    </w:p>
    <w:p w14:paraId="0A5BFE19" w14:textId="77777777" w:rsidR="00CB6C92" w:rsidRDefault="00000000">
      <w:pPr>
        <w:pStyle w:val="BodyText"/>
      </w:pPr>
      <w:r>
        <w:t>Sec.</w:t>
      </w:r>
      <w:r>
        <w:rPr>
          <w:spacing w:val="-3"/>
        </w:rPr>
        <w:t xml:space="preserve"> </w:t>
      </w:r>
      <w:r>
        <w:t>5.04:</w:t>
      </w:r>
      <w:r>
        <w:rPr>
          <w:spacing w:val="-2"/>
        </w:rPr>
        <w:t xml:space="preserve"> </w:t>
      </w:r>
      <w:r>
        <w:t>“Report</w:t>
      </w:r>
      <w:r>
        <w:rPr>
          <w:spacing w:val="-2"/>
        </w:rPr>
        <w:t xml:space="preserve"> </w:t>
      </w:r>
      <w:r>
        <w:t>Cards.”</w:t>
      </w:r>
      <w:r>
        <w:rPr>
          <w:spacing w:val="-4"/>
        </w:rPr>
        <w:t xml:space="preserve"> </w:t>
      </w:r>
      <w:r>
        <w:t>See</w:t>
      </w:r>
      <w:r>
        <w:rPr>
          <w:spacing w:val="-3"/>
        </w:rPr>
        <w:t xml:space="preserve"> </w:t>
      </w:r>
      <w:r>
        <w:t>Article</w:t>
      </w:r>
      <w:r>
        <w:rPr>
          <w:spacing w:val="-1"/>
        </w:rPr>
        <w:t xml:space="preserve"> </w:t>
      </w:r>
      <w:r>
        <w:rPr>
          <w:spacing w:val="-5"/>
        </w:rPr>
        <w:t>IX.</w:t>
      </w:r>
    </w:p>
    <w:p w14:paraId="062FBBC9" w14:textId="77777777" w:rsidR="00CB6C92" w:rsidRDefault="00CB6C92">
      <w:pPr>
        <w:pStyle w:val="BodyText"/>
        <w:spacing w:before="1"/>
      </w:pPr>
    </w:p>
    <w:p w14:paraId="7043B20F" w14:textId="77777777" w:rsidR="00CB6C92" w:rsidRDefault="00000000">
      <w:pPr>
        <w:pStyle w:val="BodyText"/>
        <w:ind w:right="12"/>
      </w:pPr>
      <w:r>
        <w:t>Sec.</w:t>
      </w:r>
      <w:r>
        <w:rPr>
          <w:spacing w:val="-2"/>
        </w:rPr>
        <w:t xml:space="preserve"> </w:t>
      </w:r>
      <w:r>
        <w:t>5.05:</w:t>
      </w:r>
      <w:r>
        <w:rPr>
          <w:spacing w:val="40"/>
        </w:rPr>
        <w:t xml:space="preserve"> </w:t>
      </w:r>
      <w:r>
        <w:t>Field</w:t>
      </w:r>
      <w:r>
        <w:rPr>
          <w:spacing w:val="-2"/>
        </w:rPr>
        <w:t xml:space="preserve"> </w:t>
      </w:r>
      <w:r>
        <w:t>Evaluations*.</w:t>
      </w:r>
      <w:r>
        <w:rPr>
          <w:spacing w:val="40"/>
        </w:rPr>
        <w:t xml:space="preserve"> </w:t>
      </w:r>
      <w:r>
        <w:t>Each</w:t>
      </w:r>
      <w:r>
        <w:rPr>
          <w:spacing w:val="-2"/>
        </w:rPr>
        <w:t xml:space="preserve"> </w:t>
      </w:r>
      <w:r>
        <w:t>monthly</w:t>
      </w:r>
      <w:r>
        <w:rPr>
          <w:spacing w:val="-5"/>
        </w:rPr>
        <w:t xml:space="preserve"> </w:t>
      </w:r>
      <w:r>
        <w:t>field</w:t>
      </w:r>
      <w:r>
        <w:rPr>
          <w:spacing w:val="-2"/>
        </w:rPr>
        <w:t xml:space="preserve"> </w:t>
      </w:r>
      <w:r>
        <w:t>evaluation</w:t>
      </w:r>
      <w:r>
        <w:rPr>
          <w:spacing w:val="-5"/>
        </w:rPr>
        <w:t xml:space="preserve"> </w:t>
      </w:r>
      <w:r>
        <w:t>must</w:t>
      </w:r>
      <w:r>
        <w:rPr>
          <w:spacing w:val="-1"/>
        </w:rPr>
        <w:t xml:space="preserve"> </w:t>
      </w:r>
      <w:r>
        <w:t>be</w:t>
      </w:r>
      <w:r>
        <w:rPr>
          <w:spacing w:val="-2"/>
        </w:rPr>
        <w:t xml:space="preserve"> </w:t>
      </w:r>
      <w:r>
        <w:t>received</w:t>
      </w:r>
      <w:r>
        <w:rPr>
          <w:spacing w:val="-4"/>
        </w:rPr>
        <w:t xml:space="preserve"> </w:t>
      </w:r>
      <w:r>
        <w:t>in</w:t>
      </w:r>
      <w:r>
        <w:rPr>
          <w:spacing w:val="-5"/>
        </w:rPr>
        <w:t xml:space="preserve"> </w:t>
      </w:r>
      <w:r>
        <w:t>the</w:t>
      </w:r>
      <w:r>
        <w:rPr>
          <w:spacing w:val="-2"/>
        </w:rPr>
        <w:t xml:space="preserve"> </w:t>
      </w:r>
      <w:r>
        <w:t>Training</w:t>
      </w:r>
      <w:r>
        <w:rPr>
          <w:spacing w:val="-5"/>
        </w:rPr>
        <w:t xml:space="preserve"> </w:t>
      </w:r>
      <w:r>
        <w:t>Director's office on or before 4:30 PM CST on the 10th day of the following month. If the 10th falls on the weekend, the deadline will be 8:00 AM CST on the Monday after.</w:t>
      </w:r>
    </w:p>
    <w:p w14:paraId="7012D172" w14:textId="77777777" w:rsidR="00CB6C92" w:rsidRDefault="00000000">
      <w:pPr>
        <w:pStyle w:val="BodyText"/>
        <w:spacing w:before="252"/>
      </w:pPr>
      <w:r>
        <w:t>*ALL</w:t>
      </w:r>
      <w:r>
        <w:rPr>
          <w:spacing w:val="-5"/>
        </w:rPr>
        <w:t xml:space="preserve"> </w:t>
      </w:r>
      <w:r>
        <w:t>FORMS</w:t>
      </w:r>
      <w:r>
        <w:rPr>
          <w:spacing w:val="-4"/>
        </w:rPr>
        <w:t xml:space="preserve"> </w:t>
      </w:r>
      <w:r>
        <w:t>ARE</w:t>
      </w:r>
      <w:r>
        <w:rPr>
          <w:spacing w:val="-4"/>
        </w:rPr>
        <w:t xml:space="preserve"> </w:t>
      </w:r>
      <w:r>
        <w:t>AVAILABLE</w:t>
      </w:r>
      <w:r>
        <w:rPr>
          <w:spacing w:val="-4"/>
        </w:rPr>
        <w:t xml:space="preserve"> </w:t>
      </w:r>
      <w:r>
        <w:t>IN</w:t>
      </w:r>
      <w:r>
        <w:rPr>
          <w:spacing w:val="-5"/>
        </w:rPr>
        <w:t xml:space="preserve"> </w:t>
      </w:r>
      <w:r>
        <w:t>CLASS,</w:t>
      </w:r>
      <w:r>
        <w:rPr>
          <w:spacing w:val="-4"/>
        </w:rPr>
        <w:t xml:space="preserve"> </w:t>
      </w:r>
      <w:r>
        <w:t>ONLINE,</w:t>
      </w:r>
      <w:r>
        <w:rPr>
          <w:spacing w:val="-4"/>
        </w:rPr>
        <w:t xml:space="preserve"> </w:t>
      </w:r>
      <w:r>
        <w:t>OR</w:t>
      </w:r>
      <w:r>
        <w:rPr>
          <w:spacing w:val="-5"/>
        </w:rPr>
        <w:t xml:space="preserve"> </w:t>
      </w:r>
      <w:r>
        <w:t>BY</w:t>
      </w:r>
      <w:r>
        <w:rPr>
          <w:spacing w:val="-5"/>
        </w:rPr>
        <w:t xml:space="preserve"> </w:t>
      </w:r>
      <w:r>
        <w:t>CONTACTING</w:t>
      </w:r>
      <w:r>
        <w:rPr>
          <w:spacing w:val="-5"/>
        </w:rPr>
        <w:t xml:space="preserve"> </w:t>
      </w:r>
      <w:r>
        <w:t>THE APPRENTICESHIP OFFICE.</w:t>
      </w:r>
    </w:p>
    <w:p w14:paraId="1CFA071D" w14:textId="77777777" w:rsidR="00CB6C92" w:rsidRDefault="00000000">
      <w:pPr>
        <w:spacing w:before="21"/>
        <w:rPr>
          <w:sz w:val="24"/>
        </w:rPr>
      </w:pPr>
      <w:r>
        <w:br w:type="column"/>
      </w:r>
      <w:r>
        <w:rPr>
          <w:sz w:val="24"/>
        </w:rPr>
        <w:t>Page</w:t>
      </w:r>
      <w:r>
        <w:rPr>
          <w:spacing w:val="-2"/>
          <w:sz w:val="24"/>
        </w:rPr>
        <w:t xml:space="preserve"> </w:t>
      </w:r>
      <w:r>
        <w:rPr>
          <w:sz w:val="24"/>
        </w:rPr>
        <w:t>|</w:t>
      </w:r>
      <w:r>
        <w:rPr>
          <w:spacing w:val="-3"/>
          <w:sz w:val="24"/>
        </w:rPr>
        <w:t xml:space="preserve"> </w:t>
      </w:r>
      <w:r>
        <w:rPr>
          <w:spacing w:val="-10"/>
          <w:sz w:val="24"/>
        </w:rPr>
        <w:t>2</w:t>
      </w:r>
    </w:p>
    <w:p w14:paraId="3EEFB163" w14:textId="77777777" w:rsidR="00CB6C92" w:rsidRDefault="00CB6C92">
      <w:pPr>
        <w:rPr>
          <w:sz w:val="24"/>
        </w:rPr>
        <w:sectPr w:rsidR="00CB6C92">
          <w:type w:val="continuous"/>
          <w:pgSz w:w="12240" w:h="15840"/>
          <w:pgMar w:top="640" w:right="0" w:bottom="280" w:left="1440" w:header="0" w:footer="1613" w:gutter="0"/>
          <w:cols w:num="2" w:space="720" w:equalWidth="0">
            <w:col w:w="9316" w:space="189"/>
            <w:col w:w="1295"/>
          </w:cols>
        </w:sectPr>
      </w:pPr>
    </w:p>
    <w:p w14:paraId="0C74F23E" w14:textId="77777777" w:rsidR="00CB6C92" w:rsidRDefault="00000000">
      <w:pPr>
        <w:pStyle w:val="Heading2"/>
        <w:spacing w:before="60"/>
      </w:pPr>
      <w:bookmarkStart w:id="6" w:name="_bookmark6"/>
      <w:bookmarkEnd w:id="6"/>
      <w:r>
        <w:rPr>
          <w:color w:val="2E5395"/>
        </w:rPr>
        <w:lastRenderedPageBreak/>
        <w:t>ARTICLE</w:t>
      </w:r>
      <w:r>
        <w:rPr>
          <w:color w:val="2E5395"/>
          <w:spacing w:val="-4"/>
        </w:rPr>
        <w:t xml:space="preserve"> </w:t>
      </w:r>
      <w:r>
        <w:rPr>
          <w:color w:val="2E5395"/>
        </w:rPr>
        <w:t>VI.</w:t>
      </w:r>
      <w:r>
        <w:rPr>
          <w:color w:val="2E5395"/>
          <w:spacing w:val="55"/>
        </w:rPr>
        <w:t xml:space="preserve"> </w:t>
      </w:r>
      <w:r>
        <w:rPr>
          <w:color w:val="2E5395"/>
        </w:rPr>
        <w:t>CPR</w:t>
      </w:r>
      <w:r>
        <w:rPr>
          <w:color w:val="2E5395"/>
          <w:spacing w:val="-5"/>
        </w:rPr>
        <w:t xml:space="preserve"> </w:t>
      </w:r>
      <w:r>
        <w:rPr>
          <w:color w:val="2E5395"/>
        </w:rPr>
        <w:t>and</w:t>
      </w:r>
      <w:r>
        <w:rPr>
          <w:color w:val="2E5395"/>
          <w:spacing w:val="-5"/>
        </w:rPr>
        <w:t xml:space="preserve"> </w:t>
      </w:r>
      <w:r>
        <w:rPr>
          <w:color w:val="2E5395"/>
        </w:rPr>
        <w:t>FIRST</w:t>
      </w:r>
      <w:r>
        <w:rPr>
          <w:color w:val="2E5395"/>
          <w:spacing w:val="-4"/>
        </w:rPr>
        <w:t xml:space="preserve"> </w:t>
      </w:r>
      <w:r>
        <w:rPr>
          <w:color w:val="2E5395"/>
        </w:rPr>
        <w:t>AID</w:t>
      </w:r>
      <w:r>
        <w:rPr>
          <w:color w:val="2E5395"/>
          <w:spacing w:val="-5"/>
        </w:rPr>
        <w:t xml:space="preserve"> </w:t>
      </w:r>
      <w:r>
        <w:rPr>
          <w:color w:val="2E5395"/>
          <w:spacing w:val="-2"/>
        </w:rPr>
        <w:t>CARDS</w:t>
      </w:r>
    </w:p>
    <w:p w14:paraId="7D7DEEBD" w14:textId="77777777" w:rsidR="00CB6C92" w:rsidRDefault="00000000">
      <w:pPr>
        <w:pStyle w:val="BodyText"/>
        <w:spacing w:before="252"/>
        <w:ind w:right="1429"/>
      </w:pPr>
      <w:r>
        <w:t xml:space="preserve">Sec. 6.01: All apprentices are required to </w:t>
      </w:r>
      <w:r>
        <w:rPr>
          <w:u w:val="single"/>
        </w:rPr>
        <w:t xml:space="preserve">maintain </w:t>
      </w:r>
      <w:r>
        <w:t>current CPR and First Aid Certification Cards. Any apprentice</w:t>
      </w:r>
      <w:r>
        <w:rPr>
          <w:spacing w:val="-2"/>
        </w:rPr>
        <w:t xml:space="preserve"> </w:t>
      </w:r>
      <w:r>
        <w:t>who</w:t>
      </w:r>
      <w:r>
        <w:rPr>
          <w:spacing w:val="-5"/>
        </w:rPr>
        <w:t xml:space="preserve"> </w:t>
      </w:r>
      <w:r>
        <w:t>fails</w:t>
      </w:r>
      <w:r>
        <w:rPr>
          <w:spacing w:val="-2"/>
        </w:rPr>
        <w:t xml:space="preserve"> </w:t>
      </w:r>
      <w:r>
        <w:t>to</w:t>
      </w:r>
      <w:r>
        <w:rPr>
          <w:spacing w:val="-5"/>
        </w:rPr>
        <w:t xml:space="preserve"> </w:t>
      </w:r>
      <w:r>
        <w:t>send</w:t>
      </w:r>
      <w:r>
        <w:rPr>
          <w:spacing w:val="-2"/>
        </w:rPr>
        <w:t xml:space="preserve"> </w:t>
      </w:r>
      <w:r>
        <w:t>renewal</w:t>
      </w:r>
      <w:r>
        <w:rPr>
          <w:spacing w:val="-4"/>
        </w:rPr>
        <w:t xml:space="preserve"> </w:t>
      </w:r>
      <w:r>
        <w:t>copies</w:t>
      </w:r>
      <w:r>
        <w:rPr>
          <w:spacing w:val="-2"/>
        </w:rPr>
        <w:t xml:space="preserve"> </w:t>
      </w:r>
      <w:r>
        <w:t>of their</w:t>
      </w:r>
      <w:r>
        <w:rPr>
          <w:spacing w:val="-1"/>
        </w:rPr>
        <w:t xml:space="preserve"> </w:t>
      </w:r>
      <w:r>
        <w:t>CPR</w:t>
      </w:r>
      <w:r>
        <w:rPr>
          <w:spacing w:val="-4"/>
        </w:rPr>
        <w:t xml:space="preserve"> </w:t>
      </w:r>
      <w:r>
        <w:t>and</w:t>
      </w:r>
      <w:r>
        <w:rPr>
          <w:spacing w:val="-1"/>
        </w:rPr>
        <w:t xml:space="preserve"> </w:t>
      </w:r>
      <w:r>
        <w:t>First</w:t>
      </w:r>
      <w:r>
        <w:rPr>
          <w:spacing w:val="-1"/>
        </w:rPr>
        <w:t xml:space="preserve"> </w:t>
      </w:r>
      <w:r>
        <w:t>Aid</w:t>
      </w:r>
      <w:r>
        <w:rPr>
          <w:spacing w:val="-2"/>
        </w:rPr>
        <w:t xml:space="preserve"> </w:t>
      </w:r>
      <w:r>
        <w:t>Certification</w:t>
      </w:r>
      <w:r>
        <w:rPr>
          <w:spacing w:val="-2"/>
        </w:rPr>
        <w:t xml:space="preserve"> </w:t>
      </w:r>
      <w:r>
        <w:t>Cards</w:t>
      </w:r>
      <w:r>
        <w:rPr>
          <w:spacing w:val="-2"/>
        </w:rPr>
        <w:t xml:space="preserve"> </w:t>
      </w:r>
      <w:r>
        <w:t>within</w:t>
      </w:r>
      <w:r>
        <w:rPr>
          <w:spacing w:val="-5"/>
        </w:rPr>
        <w:t xml:space="preserve"> </w:t>
      </w:r>
      <w:r>
        <w:t>thirty</w:t>
      </w:r>
    </w:p>
    <w:p w14:paraId="633CCE08" w14:textId="77777777" w:rsidR="00CB6C92" w:rsidRDefault="00000000">
      <w:pPr>
        <w:pStyle w:val="BodyText"/>
        <w:tabs>
          <w:tab w:val="left" w:pos="9505"/>
          <w:tab w:val="left" w:pos="10850"/>
        </w:tabs>
        <w:ind w:right="-58"/>
      </w:pPr>
      <w:r>
        <w:t>(30)</w:t>
      </w:r>
      <w:r>
        <w:rPr>
          <w:spacing w:val="-7"/>
        </w:rPr>
        <w:t xml:space="preserve"> </w:t>
      </w:r>
      <w:r>
        <w:t>days</w:t>
      </w:r>
      <w:r>
        <w:rPr>
          <w:spacing w:val="-4"/>
        </w:rPr>
        <w:t xml:space="preserve"> </w:t>
      </w:r>
      <w:r>
        <w:t>after</w:t>
      </w:r>
      <w:r>
        <w:rPr>
          <w:spacing w:val="-3"/>
        </w:rPr>
        <w:t xml:space="preserve"> </w:t>
      </w:r>
      <w:r>
        <w:t>expiration</w:t>
      </w:r>
      <w:r>
        <w:rPr>
          <w:spacing w:val="-3"/>
        </w:rPr>
        <w:t xml:space="preserve"> </w:t>
      </w:r>
      <w:r>
        <w:t>will</w:t>
      </w:r>
      <w:r>
        <w:rPr>
          <w:spacing w:val="-1"/>
        </w:rPr>
        <w:t xml:space="preserve"> </w:t>
      </w:r>
      <w:r>
        <w:t>be</w:t>
      </w:r>
      <w:r>
        <w:rPr>
          <w:spacing w:val="-4"/>
        </w:rPr>
        <w:t xml:space="preserve"> </w:t>
      </w:r>
      <w:r>
        <w:t>suspended</w:t>
      </w:r>
      <w:r>
        <w:rPr>
          <w:spacing w:val="-5"/>
        </w:rPr>
        <w:t xml:space="preserve"> </w:t>
      </w:r>
      <w:r>
        <w:t>from</w:t>
      </w:r>
      <w:r>
        <w:rPr>
          <w:spacing w:val="-5"/>
        </w:rPr>
        <w:t xml:space="preserve"> </w:t>
      </w:r>
      <w:r>
        <w:t>the</w:t>
      </w:r>
      <w:r>
        <w:rPr>
          <w:spacing w:val="-4"/>
        </w:rPr>
        <w:t xml:space="preserve"> </w:t>
      </w:r>
      <w:r>
        <w:t>program</w:t>
      </w:r>
      <w:r>
        <w:rPr>
          <w:spacing w:val="-4"/>
        </w:rPr>
        <w:t xml:space="preserve"> </w:t>
      </w:r>
      <w:r>
        <w:t>until</w:t>
      </w:r>
      <w:r>
        <w:rPr>
          <w:spacing w:val="-4"/>
        </w:rPr>
        <w:t xml:space="preserve"> </w:t>
      </w:r>
      <w:r>
        <w:t>a</w:t>
      </w:r>
      <w:r>
        <w:rPr>
          <w:spacing w:val="-3"/>
        </w:rPr>
        <w:t xml:space="preserve"> </w:t>
      </w:r>
      <w:r>
        <w:t>copy</w:t>
      </w:r>
      <w:r>
        <w:rPr>
          <w:spacing w:val="-2"/>
        </w:rPr>
        <w:t xml:space="preserve"> </w:t>
      </w:r>
      <w:r>
        <w:t>of</w:t>
      </w:r>
      <w:r>
        <w:rPr>
          <w:spacing w:val="-4"/>
        </w:rPr>
        <w:t xml:space="preserve"> </w:t>
      </w:r>
      <w:r>
        <w:t>their</w:t>
      </w:r>
      <w:r>
        <w:rPr>
          <w:spacing w:val="-5"/>
        </w:rPr>
        <w:t xml:space="preserve"> </w:t>
      </w:r>
      <w:r>
        <w:t>card(s)</w:t>
      </w:r>
      <w:r>
        <w:rPr>
          <w:spacing w:val="-2"/>
        </w:rPr>
        <w:t xml:space="preserve"> </w:t>
      </w:r>
      <w:r>
        <w:t>is</w:t>
      </w:r>
      <w:r>
        <w:rPr>
          <w:spacing w:val="-2"/>
        </w:rPr>
        <w:t xml:space="preserve"> </w:t>
      </w:r>
      <w:r>
        <w:t>received</w:t>
      </w:r>
      <w:r>
        <w:rPr>
          <w:spacing w:val="-4"/>
        </w:rPr>
        <w:t xml:space="preserve"> </w:t>
      </w:r>
      <w:r>
        <w:rPr>
          <w:spacing w:val="-5"/>
        </w:rPr>
        <w:t>in</w:t>
      </w:r>
      <w:r>
        <w:tab/>
      </w:r>
      <w:r>
        <w:rPr>
          <w:u w:val="single" w:color="D7D7D7"/>
        </w:rPr>
        <w:tab/>
      </w:r>
    </w:p>
    <w:p w14:paraId="2EB8EF09" w14:textId="77777777" w:rsidR="00CB6C92" w:rsidRDefault="00CB6C92">
      <w:pPr>
        <w:pStyle w:val="BodyText"/>
        <w:sectPr w:rsidR="00CB6C92">
          <w:pgSz w:w="12240" w:h="15840"/>
          <w:pgMar w:top="1380" w:right="0" w:bottom="1800" w:left="1440" w:header="0" w:footer="1613" w:gutter="0"/>
          <w:cols w:space="720"/>
        </w:sectPr>
      </w:pPr>
    </w:p>
    <w:p w14:paraId="07B6F5DA" w14:textId="77777777" w:rsidR="00CB6C92" w:rsidRDefault="00000000">
      <w:pPr>
        <w:pStyle w:val="BodyText"/>
      </w:pPr>
      <w:r>
        <w:t>the Apprenticeship Office. Only CPR and First Aid Certifications that require both a hands-on skills test and</w:t>
      </w:r>
      <w:r>
        <w:rPr>
          <w:spacing w:val="-2"/>
        </w:rPr>
        <w:t xml:space="preserve"> </w:t>
      </w:r>
      <w:r>
        <w:t>a</w:t>
      </w:r>
      <w:r>
        <w:rPr>
          <w:spacing w:val="-2"/>
        </w:rPr>
        <w:t xml:space="preserve"> </w:t>
      </w:r>
      <w:r>
        <w:t>written</w:t>
      </w:r>
      <w:r>
        <w:rPr>
          <w:spacing w:val="-4"/>
        </w:rPr>
        <w:t xml:space="preserve"> </w:t>
      </w:r>
      <w:r>
        <w:t>test</w:t>
      </w:r>
      <w:r>
        <w:rPr>
          <w:spacing w:val="-1"/>
        </w:rPr>
        <w:t xml:space="preserve"> </w:t>
      </w:r>
      <w:r>
        <w:t>will</w:t>
      </w:r>
      <w:r>
        <w:rPr>
          <w:spacing w:val="-1"/>
        </w:rPr>
        <w:t xml:space="preserve"> </w:t>
      </w:r>
      <w:r>
        <w:t>be</w:t>
      </w:r>
      <w:r>
        <w:rPr>
          <w:spacing w:val="-3"/>
        </w:rPr>
        <w:t xml:space="preserve"> </w:t>
      </w:r>
      <w:r>
        <w:t>accepted.</w:t>
      </w:r>
      <w:r>
        <w:rPr>
          <w:spacing w:val="-2"/>
        </w:rPr>
        <w:t xml:space="preserve"> </w:t>
      </w:r>
      <w:r>
        <w:t>All</w:t>
      </w:r>
      <w:r>
        <w:rPr>
          <w:spacing w:val="-1"/>
        </w:rPr>
        <w:t xml:space="preserve"> </w:t>
      </w:r>
      <w:r>
        <w:t>apprentices</w:t>
      </w:r>
      <w:r>
        <w:rPr>
          <w:spacing w:val="-4"/>
        </w:rPr>
        <w:t xml:space="preserve"> </w:t>
      </w:r>
      <w:r>
        <w:t>suspended</w:t>
      </w:r>
      <w:r>
        <w:rPr>
          <w:spacing w:val="-3"/>
        </w:rPr>
        <w:t xml:space="preserve"> </w:t>
      </w:r>
      <w:r>
        <w:t>for</w:t>
      </w:r>
      <w:r>
        <w:rPr>
          <w:spacing w:val="-4"/>
        </w:rPr>
        <w:t xml:space="preserve"> </w:t>
      </w:r>
      <w:r>
        <w:t>expired</w:t>
      </w:r>
      <w:r>
        <w:rPr>
          <w:spacing w:val="-2"/>
        </w:rPr>
        <w:t xml:space="preserve"> </w:t>
      </w:r>
      <w:r>
        <w:t>CPR</w:t>
      </w:r>
      <w:r>
        <w:rPr>
          <w:spacing w:val="-3"/>
        </w:rPr>
        <w:t xml:space="preserve"> </w:t>
      </w:r>
      <w:r>
        <w:t>and</w:t>
      </w:r>
      <w:r>
        <w:rPr>
          <w:spacing w:val="-2"/>
        </w:rPr>
        <w:t xml:space="preserve"> </w:t>
      </w:r>
      <w:r>
        <w:t>First</w:t>
      </w:r>
      <w:r>
        <w:rPr>
          <w:spacing w:val="-1"/>
        </w:rPr>
        <w:t xml:space="preserve"> </w:t>
      </w:r>
      <w:r>
        <w:t>Aid</w:t>
      </w:r>
      <w:r>
        <w:rPr>
          <w:spacing w:val="-2"/>
        </w:rPr>
        <w:t xml:space="preserve"> </w:t>
      </w:r>
      <w:r>
        <w:t>card(s)</w:t>
      </w:r>
      <w:r>
        <w:rPr>
          <w:spacing w:val="-4"/>
        </w:rPr>
        <w:t xml:space="preserve"> </w:t>
      </w:r>
      <w:r>
        <w:t>must still attend their scheduled classes.</w:t>
      </w:r>
    </w:p>
    <w:p w14:paraId="11026DE9" w14:textId="77777777" w:rsidR="00CB6C92" w:rsidRDefault="00CB6C92">
      <w:pPr>
        <w:pStyle w:val="BodyText"/>
        <w:spacing w:before="42"/>
      </w:pPr>
    </w:p>
    <w:p w14:paraId="253F4296" w14:textId="77777777" w:rsidR="00CB6C92" w:rsidRDefault="00000000">
      <w:pPr>
        <w:pStyle w:val="Heading2"/>
      </w:pPr>
      <w:bookmarkStart w:id="7" w:name="_bookmark7"/>
      <w:bookmarkEnd w:id="7"/>
      <w:r>
        <w:rPr>
          <w:color w:val="2E5395"/>
        </w:rPr>
        <w:t>ARTICLE</w:t>
      </w:r>
      <w:r>
        <w:rPr>
          <w:color w:val="2E5395"/>
          <w:spacing w:val="-6"/>
        </w:rPr>
        <w:t xml:space="preserve"> </w:t>
      </w:r>
      <w:r>
        <w:rPr>
          <w:color w:val="2E5395"/>
        </w:rPr>
        <w:t>VII.</w:t>
      </w:r>
      <w:r>
        <w:rPr>
          <w:color w:val="2E5395"/>
          <w:spacing w:val="-6"/>
        </w:rPr>
        <w:t xml:space="preserve"> </w:t>
      </w:r>
      <w:r>
        <w:rPr>
          <w:color w:val="2E5395"/>
        </w:rPr>
        <w:t>JOB</w:t>
      </w:r>
      <w:r>
        <w:rPr>
          <w:color w:val="2E5395"/>
          <w:spacing w:val="-7"/>
        </w:rPr>
        <w:t xml:space="preserve"> </w:t>
      </w:r>
      <w:r>
        <w:rPr>
          <w:color w:val="2E5395"/>
          <w:spacing w:val="-2"/>
        </w:rPr>
        <w:t>ASSIGNMENTS</w:t>
      </w:r>
    </w:p>
    <w:p w14:paraId="06EA3E27" w14:textId="77777777" w:rsidR="00CB6C92" w:rsidRDefault="00000000">
      <w:pPr>
        <w:pStyle w:val="BodyText"/>
        <w:spacing w:before="250"/>
      </w:pPr>
      <w:r>
        <w:t>Sec. 7.01: An apprentice must accept all work assignments and employment rotation within the Chapter Area to obtain the diversified training necessary to complete the MVLCAT Program. Apprentices will have two (2) hours to respond to calls for work assignment placements.</w:t>
      </w:r>
      <w:r>
        <w:rPr>
          <w:spacing w:val="40"/>
        </w:rPr>
        <w:t xml:space="preserve"> </w:t>
      </w:r>
      <w:r>
        <w:t>An apprentice who refuses a work assignment within the Chapter Area will remain out of work until the next Subcommittee meeting. At the Subcommittee meeting, the apprentice may present their reason for refusing the working assignment.</w:t>
      </w:r>
      <w:r>
        <w:rPr>
          <w:spacing w:val="40"/>
        </w:rPr>
        <w:t xml:space="preserve"> </w:t>
      </w:r>
      <w:r>
        <w:t>Based</w:t>
      </w:r>
      <w:r>
        <w:rPr>
          <w:spacing w:val="-3"/>
        </w:rPr>
        <w:t xml:space="preserve"> </w:t>
      </w:r>
      <w:r>
        <w:t>on</w:t>
      </w:r>
      <w:r>
        <w:rPr>
          <w:spacing w:val="-5"/>
        </w:rPr>
        <w:t xml:space="preserve"> </w:t>
      </w:r>
      <w:r>
        <w:t>the</w:t>
      </w:r>
      <w:r>
        <w:rPr>
          <w:spacing w:val="-5"/>
        </w:rPr>
        <w:t xml:space="preserve"> </w:t>
      </w:r>
      <w:r>
        <w:t>stated</w:t>
      </w:r>
      <w:r>
        <w:rPr>
          <w:spacing w:val="-3"/>
        </w:rPr>
        <w:t xml:space="preserve"> </w:t>
      </w:r>
      <w:r>
        <w:t>reason,</w:t>
      </w:r>
      <w:r>
        <w:rPr>
          <w:spacing w:val="-3"/>
        </w:rPr>
        <w:t xml:space="preserve"> </w:t>
      </w:r>
      <w:r>
        <w:t>the</w:t>
      </w:r>
      <w:r>
        <w:rPr>
          <w:spacing w:val="-3"/>
        </w:rPr>
        <w:t xml:space="preserve"> </w:t>
      </w:r>
      <w:r>
        <w:t>Subcommittee</w:t>
      </w:r>
      <w:r>
        <w:rPr>
          <w:spacing w:val="-3"/>
        </w:rPr>
        <w:t xml:space="preserve"> </w:t>
      </w:r>
      <w:r>
        <w:t>will</w:t>
      </w:r>
      <w:r>
        <w:rPr>
          <w:spacing w:val="-2"/>
        </w:rPr>
        <w:t xml:space="preserve"> </w:t>
      </w:r>
      <w:r>
        <w:t>direct</w:t>
      </w:r>
      <w:r>
        <w:rPr>
          <w:spacing w:val="-2"/>
        </w:rPr>
        <w:t xml:space="preserve"> </w:t>
      </w:r>
      <w:r>
        <w:t>the</w:t>
      </w:r>
      <w:r>
        <w:rPr>
          <w:spacing w:val="-3"/>
        </w:rPr>
        <w:t xml:space="preserve"> </w:t>
      </w:r>
      <w:r>
        <w:t>Mo-Valley</w:t>
      </w:r>
      <w:r>
        <w:rPr>
          <w:spacing w:val="-3"/>
        </w:rPr>
        <w:t xml:space="preserve"> </w:t>
      </w:r>
      <w:r>
        <w:t>Training</w:t>
      </w:r>
      <w:r>
        <w:rPr>
          <w:spacing w:val="-3"/>
        </w:rPr>
        <w:t xml:space="preserve"> </w:t>
      </w:r>
      <w:r>
        <w:t>Director</w:t>
      </w:r>
      <w:r>
        <w:rPr>
          <w:spacing w:val="-3"/>
        </w:rPr>
        <w:t xml:space="preserve"> </w:t>
      </w:r>
      <w:r>
        <w:t>to issue a (3) monthly penalty or cancel the apprenticeship agreement.</w:t>
      </w:r>
      <w:r>
        <w:rPr>
          <w:spacing w:val="40"/>
        </w:rPr>
        <w:t xml:space="preserve"> </w:t>
      </w:r>
      <w:r>
        <w:t>(A three-month penalty means the apprentice’s raise will be delayed for three months.)</w:t>
      </w:r>
      <w:r>
        <w:rPr>
          <w:spacing w:val="40"/>
        </w:rPr>
        <w:t xml:space="preserve"> </w:t>
      </w:r>
      <w:r>
        <w:t>Any apprentice who refuses a working assignment for the second time will automatically cancel their apprenticeship agreement.</w:t>
      </w:r>
    </w:p>
    <w:p w14:paraId="635F007C" w14:textId="77777777" w:rsidR="00CB6C92" w:rsidRDefault="00CB6C92">
      <w:pPr>
        <w:pStyle w:val="BodyText"/>
        <w:spacing w:before="2"/>
      </w:pPr>
    </w:p>
    <w:p w14:paraId="4EA2763A" w14:textId="77777777" w:rsidR="00CB6C92" w:rsidRDefault="00000000">
      <w:pPr>
        <w:pStyle w:val="BodyText"/>
      </w:pPr>
      <w:r>
        <w:t>SEC.</w:t>
      </w:r>
      <w:r>
        <w:rPr>
          <w:spacing w:val="-8"/>
        </w:rPr>
        <w:t xml:space="preserve"> </w:t>
      </w:r>
      <w:r>
        <w:t>7.02:</w:t>
      </w:r>
      <w:r>
        <w:rPr>
          <w:spacing w:val="-5"/>
        </w:rPr>
        <w:t xml:space="preserve"> </w:t>
      </w:r>
      <w:r>
        <w:t>You</w:t>
      </w:r>
      <w:r>
        <w:rPr>
          <w:spacing w:val="-3"/>
        </w:rPr>
        <w:t xml:space="preserve"> </w:t>
      </w:r>
      <w:r>
        <w:t>must</w:t>
      </w:r>
      <w:r>
        <w:rPr>
          <w:spacing w:val="-4"/>
        </w:rPr>
        <w:t xml:space="preserve"> </w:t>
      </w:r>
      <w:r>
        <w:t>notify</w:t>
      </w:r>
      <w:r>
        <w:rPr>
          <w:spacing w:val="-6"/>
        </w:rPr>
        <w:t xml:space="preserve"> </w:t>
      </w:r>
      <w:r>
        <w:t>the</w:t>
      </w:r>
      <w:r>
        <w:rPr>
          <w:spacing w:val="-5"/>
        </w:rPr>
        <w:t xml:space="preserve"> </w:t>
      </w:r>
      <w:r>
        <w:t>Missouri</w:t>
      </w:r>
      <w:r>
        <w:rPr>
          <w:spacing w:val="-2"/>
        </w:rPr>
        <w:t xml:space="preserve"> </w:t>
      </w:r>
      <w:r>
        <w:t>Valley</w:t>
      </w:r>
      <w:r>
        <w:rPr>
          <w:spacing w:val="-3"/>
        </w:rPr>
        <w:t xml:space="preserve"> </w:t>
      </w:r>
      <w:r>
        <w:t>office</w:t>
      </w:r>
      <w:r>
        <w:rPr>
          <w:spacing w:val="-5"/>
        </w:rPr>
        <w:t xml:space="preserve"> </w:t>
      </w:r>
      <w:r>
        <w:t>within</w:t>
      </w:r>
      <w:r>
        <w:rPr>
          <w:spacing w:val="-3"/>
        </w:rPr>
        <w:t xml:space="preserve"> </w:t>
      </w:r>
      <w:r>
        <w:t>24</w:t>
      </w:r>
      <w:r>
        <w:rPr>
          <w:spacing w:val="-3"/>
        </w:rPr>
        <w:t xml:space="preserve"> </w:t>
      </w:r>
      <w:r>
        <w:t>hours</w:t>
      </w:r>
      <w:r>
        <w:rPr>
          <w:spacing w:val="-5"/>
        </w:rPr>
        <w:t xml:space="preserve"> </w:t>
      </w:r>
      <w:r>
        <w:t>of</w:t>
      </w:r>
      <w:r>
        <w:rPr>
          <w:spacing w:val="-5"/>
        </w:rPr>
        <w:t xml:space="preserve"> </w:t>
      </w:r>
      <w:r>
        <w:t>any</w:t>
      </w:r>
      <w:r>
        <w:rPr>
          <w:spacing w:val="-3"/>
        </w:rPr>
        <w:t xml:space="preserve"> </w:t>
      </w:r>
      <w:r>
        <w:t>electrical</w:t>
      </w:r>
      <w:r>
        <w:rPr>
          <w:spacing w:val="-2"/>
        </w:rPr>
        <w:t xml:space="preserve"> </w:t>
      </w:r>
      <w:r>
        <w:t>contact</w:t>
      </w:r>
      <w:r>
        <w:rPr>
          <w:spacing w:val="-2"/>
        </w:rPr>
        <w:t xml:space="preserve"> </w:t>
      </w:r>
      <w:r>
        <w:t>at</w:t>
      </w:r>
      <w:r>
        <w:rPr>
          <w:spacing w:val="-2"/>
        </w:rPr>
        <w:t xml:space="preserve"> </w:t>
      </w:r>
      <w:r>
        <w:t>any voltage or an accident/incident, even if it doesn’t result in an injury. Failure to do so may result in a Subcommittee hearing. Apprentices should also contact their home local union.</w:t>
      </w:r>
    </w:p>
    <w:p w14:paraId="499E7F76" w14:textId="77777777" w:rsidR="00CB6C92" w:rsidRDefault="00000000">
      <w:pPr>
        <w:pStyle w:val="BodyText"/>
        <w:spacing w:before="252"/>
      </w:pPr>
      <w:r>
        <w:t>This</w:t>
      </w:r>
      <w:r>
        <w:rPr>
          <w:spacing w:val="-4"/>
        </w:rPr>
        <w:t xml:space="preserve"> </w:t>
      </w:r>
      <w:r>
        <w:t>information</w:t>
      </w:r>
      <w:r>
        <w:rPr>
          <w:spacing w:val="-2"/>
        </w:rPr>
        <w:t xml:space="preserve"> </w:t>
      </w:r>
      <w:r>
        <w:t>will</w:t>
      </w:r>
      <w:r>
        <w:rPr>
          <w:spacing w:val="-1"/>
        </w:rPr>
        <w:t xml:space="preserve"> </w:t>
      </w:r>
      <w:r>
        <w:t>be</w:t>
      </w:r>
      <w:r>
        <w:rPr>
          <w:spacing w:val="-4"/>
        </w:rPr>
        <w:t xml:space="preserve"> </w:t>
      </w:r>
      <w:r>
        <w:t>used</w:t>
      </w:r>
      <w:r>
        <w:rPr>
          <w:spacing w:val="-2"/>
        </w:rPr>
        <w:t xml:space="preserve"> </w:t>
      </w:r>
      <w:r>
        <w:t>to</w:t>
      </w:r>
      <w:r>
        <w:rPr>
          <w:spacing w:val="-5"/>
        </w:rPr>
        <w:t xml:space="preserve"> </w:t>
      </w:r>
      <w:r>
        <w:t>address</w:t>
      </w:r>
      <w:r>
        <w:rPr>
          <w:spacing w:val="-4"/>
        </w:rPr>
        <w:t xml:space="preserve"> </w:t>
      </w:r>
      <w:r>
        <w:t>industry</w:t>
      </w:r>
      <w:r>
        <w:rPr>
          <w:spacing w:val="-5"/>
        </w:rPr>
        <w:t xml:space="preserve"> </w:t>
      </w:r>
      <w:r>
        <w:t>trends,</w:t>
      </w:r>
      <w:r>
        <w:rPr>
          <w:spacing w:val="-2"/>
        </w:rPr>
        <w:t xml:space="preserve"> </w:t>
      </w:r>
      <w:r>
        <w:t>job-site</w:t>
      </w:r>
      <w:r>
        <w:rPr>
          <w:spacing w:val="-2"/>
        </w:rPr>
        <w:t xml:space="preserve"> </w:t>
      </w:r>
      <w:r>
        <w:t>hazards,</w:t>
      </w:r>
      <w:r>
        <w:rPr>
          <w:spacing w:val="-1"/>
        </w:rPr>
        <w:t xml:space="preserve"> </w:t>
      </w:r>
      <w:r>
        <w:t>and</w:t>
      </w:r>
      <w:r>
        <w:rPr>
          <w:spacing w:val="-4"/>
        </w:rPr>
        <w:t xml:space="preserve"> </w:t>
      </w:r>
      <w:r>
        <w:t>safe</w:t>
      </w:r>
      <w:r>
        <w:rPr>
          <w:spacing w:val="-4"/>
        </w:rPr>
        <w:t xml:space="preserve"> </w:t>
      </w:r>
      <w:r>
        <w:t>work</w:t>
      </w:r>
      <w:r>
        <w:rPr>
          <w:spacing w:val="-2"/>
        </w:rPr>
        <w:t xml:space="preserve"> </w:t>
      </w:r>
      <w:r>
        <w:t>practices so</w:t>
      </w:r>
      <w:r>
        <w:rPr>
          <w:spacing w:val="-2"/>
        </w:rPr>
        <w:t xml:space="preserve"> </w:t>
      </w:r>
      <w:r>
        <w:t>we can analyze future training needs.</w:t>
      </w:r>
    </w:p>
    <w:p w14:paraId="608CBD63" w14:textId="77777777" w:rsidR="00CB6C92" w:rsidRDefault="00000000">
      <w:pPr>
        <w:pStyle w:val="BodyText"/>
        <w:spacing w:before="253"/>
        <w:ind w:right="337"/>
      </w:pPr>
      <w:r>
        <w:t>Off-the-job</w:t>
      </w:r>
      <w:r>
        <w:rPr>
          <w:spacing w:val="-2"/>
        </w:rPr>
        <w:t xml:space="preserve"> </w:t>
      </w:r>
      <w:r>
        <w:t>accidents</w:t>
      </w:r>
      <w:r>
        <w:rPr>
          <w:spacing w:val="-2"/>
        </w:rPr>
        <w:t xml:space="preserve"> </w:t>
      </w:r>
      <w:r>
        <w:t>also</w:t>
      </w:r>
      <w:r>
        <w:rPr>
          <w:spacing w:val="-4"/>
        </w:rPr>
        <w:t xml:space="preserve"> </w:t>
      </w:r>
      <w:r>
        <w:t>require</w:t>
      </w:r>
      <w:r>
        <w:rPr>
          <w:spacing w:val="-2"/>
        </w:rPr>
        <w:t xml:space="preserve"> </w:t>
      </w:r>
      <w:r>
        <w:t>notification</w:t>
      </w:r>
      <w:r>
        <w:rPr>
          <w:spacing w:val="-5"/>
        </w:rPr>
        <w:t xml:space="preserve"> </w:t>
      </w:r>
      <w:r>
        <w:t>due</w:t>
      </w:r>
      <w:r>
        <w:rPr>
          <w:spacing w:val="-4"/>
        </w:rPr>
        <w:t xml:space="preserve"> </w:t>
      </w:r>
      <w:r>
        <w:t>to</w:t>
      </w:r>
      <w:r>
        <w:rPr>
          <w:spacing w:val="-2"/>
        </w:rPr>
        <w:t xml:space="preserve"> </w:t>
      </w:r>
      <w:r>
        <w:t>how</w:t>
      </w:r>
      <w:r>
        <w:rPr>
          <w:spacing w:val="-3"/>
        </w:rPr>
        <w:t xml:space="preserve"> </w:t>
      </w:r>
      <w:r>
        <w:t>classes</w:t>
      </w:r>
      <w:r>
        <w:rPr>
          <w:spacing w:val="-4"/>
        </w:rPr>
        <w:t xml:space="preserve"> </w:t>
      </w:r>
      <w:r>
        <w:t>are</w:t>
      </w:r>
      <w:r>
        <w:rPr>
          <w:spacing w:val="-2"/>
        </w:rPr>
        <w:t xml:space="preserve"> </w:t>
      </w:r>
      <w:r>
        <w:t>conducted</w:t>
      </w:r>
      <w:r>
        <w:rPr>
          <w:spacing w:val="-2"/>
        </w:rPr>
        <w:t xml:space="preserve"> </w:t>
      </w:r>
      <w:r>
        <w:t>and</w:t>
      </w:r>
      <w:r>
        <w:rPr>
          <w:spacing w:val="-2"/>
        </w:rPr>
        <w:t xml:space="preserve"> </w:t>
      </w:r>
      <w:r>
        <w:t>the</w:t>
      </w:r>
      <w:r>
        <w:rPr>
          <w:spacing w:val="-4"/>
        </w:rPr>
        <w:t xml:space="preserve"> </w:t>
      </w:r>
      <w:r>
        <w:t>ability to complete all required tasks during your week.</w:t>
      </w:r>
    </w:p>
    <w:p w14:paraId="124A71E8" w14:textId="77777777" w:rsidR="00CB6C92" w:rsidRDefault="00CB6C92">
      <w:pPr>
        <w:pStyle w:val="BodyText"/>
        <w:spacing w:before="1"/>
      </w:pPr>
    </w:p>
    <w:p w14:paraId="4D009D2F" w14:textId="77777777" w:rsidR="00CB6C92" w:rsidRDefault="00000000">
      <w:pPr>
        <w:pStyle w:val="BodyText"/>
      </w:pPr>
      <w:r>
        <w:t>Sec. 7.03: An apprentice who is fired from or quits a job assignment is subject to suspension by the Executive</w:t>
      </w:r>
      <w:r>
        <w:rPr>
          <w:spacing w:val="-5"/>
        </w:rPr>
        <w:t xml:space="preserve"> </w:t>
      </w:r>
      <w:r>
        <w:t>Director</w:t>
      </w:r>
      <w:r>
        <w:rPr>
          <w:spacing w:val="-3"/>
        </w:rPr>
        <w:t xml:space="preserve"> </w:t>
      </w:r>
      <w:r>
        <w:t>until</w:t>
      </w:r>
      <w:r>
        <w:rPr>
          <w:spacing w:val="-5"/>
        </w:rPr>
        <w:t xml:space="preserve"> </w:t>
      </w:r>
      <w:r>
        <w:t>reviewed</w:t>
      </w:r>
      <w:r>
        <w:rPr>
          <w:spacing w:val="-6"/>
        </w:rPr>
        <w:t xml:space="preserve"> </w:t>
      </w:r>
      <w:r>
        <w:t>by</w:t>
      </w:r>
      <w:r>
        <w:rPr>
          <w:spacing w:val="-3"/>
        </w:rPr>
        <w:t xml:space="preserve"> </w:t>
      </w:r>
      <w:r>
        <w:t>the</w:t>
      </w:r>
      <w:r>
        <w:rPr>
          <w:spacing w:val="-3"/>
        </w:rPr>
        <w:t xml:space="preserve"> </w:t>
      </w:r>
      <w:r>
        <w:t>Subcommittee</w:t>
      </w:r>
      <w:r>
        <w:rPr>
          <w:spacing w:val="-3"/>
        </w:rPr>
        <w:t xml:space="preserve"> </w:t>
      </w:r>
      <w:r>
        <w:t>at</w:t>
      </w:r>
      <w:r>
        <w:rPr>
          <w:spacing w:val="-2"/>
        </w:rPr>
        <w:t xml:space="preserve"> </w:t>
      </w:r>
      <w:r>
        <w:t>the</w:t>
      </w:r>
      <w:r>
        <w:rPr>
          <w:spacing w:val="-3"/>
        </w:rPr>
        <w:t xml:space="preserve"> </w:t>
      </w:r>
      <w:r>
        <w:t>next</w:t>
      </w:r>
      <w:r>
        <w:rPr>
          <w:spacing w:val="-2"/>
        </w:rPr>
        <w:t xml:space="preserve"> </w:t>
      </w:r>
      <w:r>
        <w:t>regularly</w:t>
      </w:r>
      <w:r>
        <w:rPr>
          <w:spacing w:val="-3"/>
        </w:rPr>
        <w:t xml:space="preserve"> </w:t>
      </w:r>
      <w:r>
        <w:t>scheduled</w:t>
      </w:r>
      <w:r>
        <w:rPr>
          <w:spacing w:val="-3"/>
        </w:rPr>
        <w:t xml:space="preserve"> </w:t>
      </w:r>
      <w:r>
        <w:t xml:space="preserve">Subcommittee </w:t>
      </w:r>
      <w:r>
        <w:rPr>
          <w:spacing w:val="-2"/>
        </w:rPr>
        <w:t>meeting.</w:t>
      </w:r>
    </w:p>
    <w:p w14:paraId="2B9AEDFD" w14:textId="77777777" w:rsidR="00CB6C92" w:rsidRDefault="00000000">
      <w:pPr>
        <w:pStyle w:val="BodyText"/>
        <w:spacing w:before="252"/>
        <w:ind w:right="337"/>
      </w:pPr>
      <w:r>
        <w:t>Sec. 7.04: When an apprentice's employment is terminated, they must immediately notify the Apprenticeship</w:t>
      </w:r>
      <w:r>
        <w:rPr>
          <w:spacing w:val="-2"/>
        </w:rPr>
        <w:t xml:space="preserve"> </w:t>
      </w:r>
      <w:r>
        <w:t>Office and</w:t>
      </w:r>
      <w:r>
        <w:rPr>
          <w:spacing w:val="-2"/>
        </w:rPr>
        <w:t xml:space="preserve"> </w:t>
      </w:r>
      <w:r>
        <w:t>the</w:t>
      </w:r>
      <w:r>
        <w:rPr>
          <w:spacing w:val="-2"/>
        </w:rPr>
        <w:t xml:space="preserve"> </w:t>
      </w:r>
      <w:r>
        <w:t>local</w:t>
      </w:r>
      <w:r>
        <w:rPr>
          <w:spacing w:val="-4"/>
        </w:rPr>
        <w:t xml:space="preserve"> </w:t>
      </w:r>
      <w:r>
        <w:t>union</w:t>
      </w:r>
      <w:r>
        <w:rPr>
          <w:spacing w:val="-2"/>
        </w:rPr>
        <w:t xml:space="preserve"> </w:t>
      </w:r>
      <w:r>
        <w:t>office.</w:t>
      </w:r>
      <w:r>
        <w:rPr>
          <w:spacing w:val="-2"/>
        </w:rPr>
        <w:t xml:space="preserve"> </w:t>
      </w:r>
      <w:r>
        <w:t>Each</w:t>
      </w:r>
      <w:r>
        <w:rPr>
          <w:spacing w:val="-4"/>
        </w:rPr>
        <w:t xml:space="preserve"> </w:t>
      </w:r>
      <w:r>
        <w:t>apprentice</w:t>
      </w:r>
      <w:r>
        <w:rPr>
          <w:spacing w:val="-4"/>
        </w:rPr>
        <w:t xml:space="preserve"> </w:t>
      </w:r>
      <w:r>
        <w:t>must</w:t>
      </w:r>
      <w:r>
        <w:rPr>
          <w:spacing w:val="-1"/>
        </w:rPr>
        <w:t xml:space="preserve"> </w:t>
      </w:r>
      <w:r>
        <w:t>also</w:t>
      </w:r>
      <w:r>
        <w:rPr>
          <w:spacing w:val="-4"/>
        </w:rPr>
        <w:t xml:space="preserve"> </w:t>
      </w:r>
      <w:r>
        <w:t>follow</w:t>
      </w:r>
      <w:r>
        <w:rPr>
          <w:spacing w:val="-6"/>
        </w:rPr>
        <w:t xml:space="preserve"> </w:t>
      </w:r>
      <w:r>
        <w:t>up</w:t>
      </w:r>
      <w:r>
        <w:rPr>
          <w:spacing w:val="-2"/>
        </w:rPr>
        <w:t xml:space="preserve"> </w:t>
      </w:r>
      <w:r>
        <w:t>with</w:t>
      </w:r>
      <w:r>
        <w:rPr>
          <w:spacing w:val="-2"/>
        </w:rPr>
        <w:t xml:space="preserve"> </w:t>
      </w:r>
      <w:r>
        <w:t>the</w:t>
      </w:r>
      <w:r>
        <w:rPr>
          <w:spacing w:val="-2"/>
        </w:rPr>
        <w:t xml:space="preserve"> </w:t>
      </w:r>
      <w:r>
        <w:t>proper "Out-of-Work" notices.</w:t>
      </w:r>
    </w:p>
    <w:p w14:paraId="71A8DB8C" w14:textId="77777777" w:rsidR="00CB6C92" w:rsidRDefault="00CB6C92">
      <w:pPr>
        <w:pStyle w:val="BodyText"/>
        <w:spacing w:before="1"/>
      </w:pPr>
    </w:p>
    <w:p w14:paraId="75FB857D" w14:textId="77777777" w:rsidR="00CB6C92" w:rsidRDefault="00000000">
      <w:pPr>
        <w:pStyle w:val="BodyText"/>
      </w:pPr>
      <w:r>
        <w:t>Sec.</w:t>
      </w:r>
      <w:r>
        <w:rPr>
          <w:spacing w:val="-3"/>
        </w:rPr>
        <w:t xml:space="preserve"> </w:t>
      </w:r>
      <w:r>
        <w:t>7.05:</w:t>
      </w:r>
      <w:r>
        <w:rPr>
          <w:spacing w:val="-2"/>
        </w:rPr>
        <w:t xml:space="preserve"> </w:t>
      </w:r>
      <w:r>
        <w:t>An</w:t>
      </w:r>
      <w:r>
        <w:rPr>
          <w:spacing w:val="-3"/>
        </w:rPr>
        <w:t xml:space="preserve"> </w:t>
      </w:r>
      <w:r>
        <w:t>apprentice</w:t>
      </w:r>
      <w:r>
        <w:rPr>
          <w:spacing w:val="-3"/>
        </w:rPr>
        <w:t xml:space="preserve"> </w:t>
      </w:r>
      <w:r>
        <w:t>will</w:t>
      </w:r>
      <w:r>
        <w:rPr>
          <w:spacing w:val="-1"/>
        </w:rPr>
        <w:t xml:space="preserve"> </w:t>
      </w:r>
      <w:r>
        <w:t>work</w:t>
      </w:r>
      <w:r>
        <w:rPr>
          <w:spacing w:val="-3"/>
        </w:rPr>
        <w:t xml:space="preserve"> </w:t>
      </w:r>
      <w:r>
        <w:t>under</w:t>
      </w:r>
      <w:r>
        <w:rPr>
          <w:spacing w:val="-2"/>
        </w:rPr>
        <w:t xml:space="preserve"> </w:t>
      </w:r>
      <w:r>
        <w:t>no</w:t>
      </w:r>
      <w:r>
        <w:rPr>
          <w:spacing w:val="-6"/>
        </w:rPr>
        <w:t xml:space="preserve"> </w:t>
      </w:r>
      <w:r>
        <w:t>circumstances</w:t>
      </w:r>
      <w:r>
        <w:rPr>
          <w:spacing w:val="-3"/>
        </w:rPr>
        <w:t xml:space="preserve"> </w:t>
      </w:r>
      <w:r>
        <w:t>except</w:t>
      </w:r>
      <w:r>
        <w:rPr>
          <w:spacing w:val="-2"/>
        </w:rPr>
        <w:t xml:space="preserve"> </w:t>
      </w:r>
      <w:r>
        <w:t>employment</w:t>
      </w:r>
      <w:r>
        <w:rPr>
          <w:spacing w:val="-2"/>
        </w:rPr>
        <w:t xml:space="preserve"> </w:t>
      </w:r>
      <w:r>
        <w:t>outside</w:t>
      </w:r>
      <w:r>
        <w:rPr>
          <w:spacing w:val="-3"/>
        </w:rPr>
        <w:t xml:space="preserve"> </w:t>
      </w:r>
      <w:r>
        <w:t>the</w:t>
      </w:r>
      <w:r>
        <w:rPr>
          <w:spacing w:val="-3"/>
        </w:rPr>
        <w:t xml:space="preserve"> </w:t>
      </w:r>
      <w:r>
        <w:t>JATC</w:t>
      </w:r>
      <w:r>
        <w:rPr>
          <w:spacing w:val="-5"/>
        </w:rPr>
        <w:t xml:space="preserve"> </w:t>
      </w:r>
      <w:r>
        <w:t>Area until the apprentice is cleared through the Apprenticeship Office. Violating the proper procedure will result in termination of employment and a Subcommittee hearing.</w:t>
      </w:r>
    </w:p>
    <w:p w14:paraId="4D3D0186" w14:textId="77777777" w:rsidR="00CB6C92" w:rsidRDefault="00CB6C92">
      <w:pPr>
        <w:pStyle w:val="BodyText"/>
        <w:spacing w:before="1"/>
      </w:pPr>
    </w:p>
    <w:p w14:paraId="387047EC" w14:textId="77777777" w:rsidR="00CB6C92" w:rsidRDefault="00000000">
      <w:pPr>
        <w:pStyle w:val="BodyText"/>
        <w:ind w:right="356"/>
        <w:jc w:val="both"/>
      </w:pPr>
      <w:r>
        <w:t>Sec. 7.06: Every effort will</w:t>
      </w:r>
      <w:r>
        <w:rPr>
          <w:spacing w:val="-2"/>
        </w:rPr>
        <w:t xml:space="preserve"> </w:t>
      </w:r>
      <w:r>
        <w:t>be made</w:t>
      </w:r>
      <w:r>
        <w:rPr>
          <w:spacing w:val="-2"/>
        </w:rPr>
        <w:t xml:space="preserve"> </w:t>
      </w:r>
      <w:r>
        <w:t>to ensure that</w:t>
      </w:r>
      <w:r>
        <w:rPr>
          <w:spacing w:val="-2"/>
        </w:rPr>
        <w:t xml:space="preserve"> </w:t>
      </w:r>
      <w:r>
        <w:t>each</w:t>
      </w:r>
      <w:r>
        <w:rPr>
          <w:spacing w:val="-2"/>
        </w:rPr>
        <w:t xml:space="preserve"> </w:t>
      </w:r>
      <w:r>
        <w:t>apprentice</w:t>
      </w:r>
      <w:r>
        <w:rPr>
          <w:spacing w:val="-2"/>
        </w:rPr>
        <w:t xml:space="preserve"> </w:t>
      </w:r>
      <w:r>
        <w:t>is</w:t>
      </w:r>
      <w:r>
        <w:rPr>
          <w:spacing w:val="-2"/>
        </w:rPr>
        <w:t xml:space="preserve"> </w:t>
      </w:r>
      <w:r>
        <w:t>provided</w:t>
      </w:r>
      <w:r>
        <w:rPr>
          <w:spacing w:val="-2"/>
        </w:rPr>
        <w:t xml:space="preserve"> </w:t>
      </w:r>
      <w:r>
        <w:t>with</w:t>
      </w:r>
      <w:r>
        <w:rPr>
          <w:spacing w:val="-3"/>
        </w:rPr>
        <w:t xml:space="preserve"> </w:t>
      </w:r>
      <w:r>
        <w:t>work within their home</w:t>
      </w:r>
      <w:r>
        <w:rPr>
          <w:spacing w:val="-4"/>
        </w:rPr>
        <w:t xml:space="preserve"> </w:t>
      </w:r>
      <w:r>
        <w:t>area.</w:t>
      </w:r>
      <w:r>
        <w:rPr>
          <w:spacing w:val="40"/>
        </w:rPr>
        <w:t xml:space="preserve"> </w:t>
      </w:r>
      <w:r>
        <w:t>However,</w:t>
      </w:r>
      <w:r>
        <w:rPr>
          <w:spacing w:val="-5"/>
        </w:rPr>
        <w:t xml:space="preserve"> </w:t>
      </w:r>
      <w:r>
        <w:t>to</w:t>
      </w:r>
      <w:r>
        <w:rPr>
          <w:spacing w:val="-2"/>
        </w:rPr>
        <w:t xml:space="preserve"> </w:t>
      </w:r>
      <w:r>
        <w:t>ensure</w:t>
      </w:r>
      <w:r>
        <w:rPr>
          <w:spacing w:val="-4"/>
        </w:rPr>
        <w:t xml:space="preserve"> </w:t>
      </w:r>
      <w:r>
        <w:t>a</w:t>
      </w:r>
      <w:r>
        <w:rPr>
          <w:spacing w:val="-2"/>
        </w:rPr>
        <w:t xml:space="preserve"> </w:t>
      </w:r>
      <w:r>
        <w:t>diversity</w:t>
      </w:r>
      <w:r>
        <w:rPr>
          <w:spacing w:val="-2"/>
        </w:rPr>
        <w:t xml:space="preserve"> </w:t>
      </w:r>
      <w:r>
        <w:t>of</w:t>
      </w:r>
      <w:r>
        <w:rPr>
          <w:spacing w:val="-2"/>
        </w:rPr>
        <w:t xml:space="preserve"> </w:t>
      </w:r>
      <w:r>
        <w:t>work</w:t>
      </w:r>
      <w:r>
        <w:rPr>
          <w:spacing w:val="-5"/>
        </w:rPr>
        <w:t xml:space="preserve"> </w:t>
      </w:r>
      <w:r>
        <w:t>and</w:t>
      </w:r>
      <w:r>
        <w:rPr>
          <w:spacing w:val="-2"/>
        </w:rPr>
        <w:t xml:space="preserve"> </w:t>
      </w:r>
      <w:r>
        <w:t>reasonable</w:t>
      </w:r>
      <w:r>
        <w:rPr>
          <w:spacing w:val="-4"/>
        </w:rPr>
        <w:t xml:space="preserve"> </w:t>
      </w:r>
      <w:r>
        <w:t>continuous</w:t>
      </w:r>
      <w:r>
        <w:rPr>
          <w:spacing w:val="-2"/>
        </w:rPr>
        <w:t xml:space="preserve"> </w:t>
      </w:r>
      <w:r>
        <w:t>employment</w:t>
      </w:r>
      <w:r>
        <w:rPr>
          <w:spacing w:val="-1"/>
        </w:rPr>
        <w:t xml:space="preserve"> </w:t>
      </w:r>
      <w:r>
        <w:t>over</w:t>
      </w:r>
      <w:r>
        <w:rPr>
          <w:spacing w:val="-4"/>
        </w:rPr>
        <w:t xml:space="preserve"> </w:t>
      </w:r>
      <w:r>
        <w:t>their apprenticeship, all work assignments will be issued by the AJATC.</w:t>
      </w:r>
    </w:p>
    <w:p w14:paraId="46840532" w14:textId="77777777" w:rsidR="00CB6C92" w:rsidRDefault="00000000">
      <w:pPr>
        <w:pStyle w:val="BodyText"/>
        <w:spacing w:before="252"/>
        <w:jc w:val="both"/>
      </w:pPr>
      <w:r>
        <w:t>SEC.</w:t>
      </w:r>
      <w:r>
        <w:rPr>
          <w:spacing w:val="-6"/>
        </w:rPr>
        <w:t xml:space="preserve"> </w:t>
      </w:r>
      <w:r>
        <w:t>7.07:</w:t>
      </w:r>
      <w:r>
        <w:rPr>
          <w:spacing w:val="-2"/>
        </w:rPr>
        <w:t xml:space="preserve"> </w:t>
      </w:r>
      <w:r>
        <w:t>Apprentices</w:t>
      </w:r>
      <w:r>
        <w:rPr>
          <w:spacing w:val="-3"/>
        </w:rPr>
        <w:t xml:space="preserve"> </w:t>
      </w:r>
      <w:r>
        <w:t>will</w:t>
      </w:r>
      <w:r>
        <w:rPr>
          <w:spacing w:val="-3"/>
        </w:rPr>
        <w:t xml:space="preserve"> </w:t>
      </w:r>
      <w:r>
        <w:t>be</w:t>
      </w:r>
      <w:r>
        <w:rPr>
          <w:spacing w:val="-3"/>
        </w:rPr>
        <w:t xml:space="preserve"> </w:t>
      </w:r>
      <w:r>
        <w:t>assigned</w:t>
      </w:r>
      <w:r>
        <w:rPr>
          <w:spacing w:val="-5"/>
        </w:rPr>
        <w:t xml:space="preserve"> </w:t>
      </w:r>
      <w:r>
        <w:t>and</w:t>
      </w:r>
      <w:r>
        <w:rPr>
          <w:spacing w:val="-5"/>
        </w:rPr>
        <w:t xml:space="preserve"> </w:t>
      </w:r>
      <w:r>
        <w:t>rotated</w:t>
      </w:r>
      <w:r>
        <w:rPr>
          <w:spacing w:val="-4"/>
        </w:rPr>
        <w:t xml:space="preserve"> </w:t>
      </w:r>
      <w:r>
        <w:t>per</w:t>
      </w:r>
      <w:r>
        <w:rPr>
          <w:spacing w:val="-3"/>
        </w:rPr>
        <w:t xml:space="preserve"> </w:t>
      </w:r>
      <w:r>
        <w:t>the</w:t>
      </w:r>
      <w:r>
        <w:rPr>
          <w:spacing w:val="-3"/>
        </w:rPr>
        <w:t xml:space="preserve"> </w:t>
      </w:r>
      <w:r>
        <w:t>Policies</w:t>
      </w:r>
      <w:r>
        <w:rPr>
          <w:spacing w:val="-6"/>
        </w:rPr>
        <w:t xml:space="preserve"> </w:t>
      </w:r>
      <w:r>
        <w:t>and</w:t>
      </w:r>
      <w:r>
        <w:rPr>
          <w:spacing w:val="-3"/>
        </w:rPr>
        <w:t xml:space="preserve"> </w:t>
      </w:r>
      <w:r>
        <w:t>Procedures</w:t>
      </w:r>
      <w:r>
        <w:rPr>
          <w:spacing w:val="-3"/>
        </w:rPr>
        <w:t xml:space="preserve"> </w:t>
      </w:r>
      <w:r>
        <w:t>adopted</w:t>
      </w:r>
      <w:r>
        <w:rPr>
          <w:spacing w:val="-3"/>
        </w:rPr>
        <w:t xml:space="preserve"> </w:t>
      </w:r>
      <w:r>
        <w:rPr>
          <w:spacing w:val="-4"/>
        </w:rPr>
        <w:t>(and</w:t>
      </w:r>
    </w:p>
    <w:p w14:paraId="51C82E8C" w14:textId="77777777" w:rsidR="00CB6C92" w:rsidRDefault="00000000">
      <w:pPr>
        <w:spacing w:before="21"/>
        <w:rPr>
          <w:sz w:val="24"/>
        </w:rPr>
      </w:pPr>
      <w:r>
        <w:br w:type="column"/>
      </w:r>
      <w:r>
        <w:rPr>
          <w:sz w:val="24"/>
        </w:rPr>
        <w:t>Page</w:t>
      </w:r>
      <w:r>
        <w:rPr>
          <w:spacing w:val="-2"/>
          <w:sz w:val="24"/>
        </w:rPr>
        <w:t xml:space="preserve"> </w:t>
      </w:r>
      <w:r>
        <w:rPr>
          <w:sz w:val="24"/>
        </w:rPr>
        <w:t>|</w:t>
      </w:r>
      <w:r>
        <w:rPr>
          <w:spacing w:val="-3"/>
          <w:sz w:val="24"/>
        </w:rPr>
        <w:t xml:space="preserve"> </w:t>
      </w:r>
      <w:r>
        <w:rPr>
          <w:spacing w:val="-10"/>
          <w:sz w:val="24"/>
        </w:rPr>
        <w:t>3</w:t>
      </w:r>
    </w:p>
    <w:p w14:paraId="07AE9378" w14:textId="77777777" w:rsidR="00CB6C92" w:rsidRDefault="00CB6C92">
      <w:pPr>
        <w:rPr>
          <w:sz w:val="24"/>
        </w:rPr>
        <w:sectPr w:rsidR="00CB6C92">
          <w:type w:val="continuous"/>
          <w:pgSz w:w="12240" w:h="15840"/>
          <w:pgMar w:top="640" w:right="0" w:bottom="280" w:left="1440" w:header="0" w:footer="1613" w:gutter="0"/>
          <w:cols w:num="2" w:space="720" w:equalWidth="0">
            <w:col w:w="9321" w:space="184"/>
            <w:col w:w="1295"/>
          </w:cols>
        </w:sectPr>
      </w:pPr>
    </w:p>
    <w:p w14:paraId="4F5C1791" w14:textId="77777777" w:rsidR="00CB6C92" w:rsidRDefault="00000000">
      <w:pPr>
        <w:pStyle w:val="BodyText"/>
        <w:spacing w:before="79"/>
      </w:pPr>
      <w:r>
        <w:lastRenderedPageBreak/>
        <w:t>modified</w:t>
      </w:r>
      <w:r>
        <w:rPr>
          <w:spacing w:val="-3"/>
        </w:rPr>
        <w:t xml:space="preserve"> </w:t>
      </w:r>
      <w:r>
        <w:t>as</w:t>
      </w:r>
      <w:r>
        <w:rPr>
          <w:spacing w:val="-2"/>
        </w:rPr>
        <w:t xml:space="preserve"> </w:t>
      </w:r>
      <w:r>
        <w:t>needed)</w:t>
      </w:r>
      <w:r>
        <w:rPr>
          <w:spacing w:val="-3"/>
        </w:rPr>
        <w:t xml:space="preserve"> </w:t>
      </w:r>
      <w:r>
        <w:t>by</w:t>
      </w:r>
      <w:r>
        <w:rPr>
          <w:spacing w:val="-5"/>
        </w:rPr>
        <w:t xml:space="preserve"> </w:t>
      </w:r>
      <w:r>
        <w:t>the</w:t>
      </w:r>
      <w:r>
        <w:rPr>
          <w:spacing w:val="-4"/>
        </w:rPr>
        <w:t xml:space="preserve"> </w:t>
      </w:r>
      <w:r>
        <w:rPr>
          <w:spacing w:val="-2"/>
        </w:rPr>
        <w:t>AJATC.</w:t>
      </w:r>
    </w:p>
    <w:p w14:paraId="1B00FFA1" w14:textId="77777777" w:rsidR="00CB6C92" w:rsidRDefault="00CB6C92">
      <w:pPr>
        <w:pStyle w:val="BodyText"/>
        <w:spacing w:before="1"/>
        <w:rPr>
          <w:sz w:val="14"/>
        </w:rPr>
      </w:pPr>
    </w:p>
    <w:p w14:paraId="105B70D3" w14:textId="77777777" w:rsidR="00CB6C92" w:rsidRDefault="00CB6C92">
      <w:pPr>
        <w:pStyle w:val="BodyText"/>
        <w:rPr>
          <w:sz w:val="14"/>
        </w:rPr>
        <w:sectPr w:rsidR="00CB6C92">
          <w:pgSz w:w="12240" w:h="15840"/>
          <w:pgMar w:top="1360" w:right="0" w:bottom="1800" w:left="1440" w:header="0" w:footer="1613" w:gutter="0"/>
          <w:cols w:space="720"/>
        </w:sectPr>
      </w:pPr>
    </w:p>
    <w:p w14:paraId="1F03FE02" w14:textId="77777777" w:rsidR="00CB6C92" w:rsidRDefault="00000000">
      <w:pPr>
        <w:pStyle w:val="BodyText"/>
        <w:spacing w:before="91"/>
        <w:ind w:right="82"/>
      </w:pPr>
      <w:r>
        <w:t>Sec. 7.08:</w:t>
      </w:r>
      <w:r>
        <w:rPr>
          <w:spacing w:val="40"/>
        </w:rPr>
        <w:t xml:space="preserve"> </w:t>
      </w:r>
      <w:r>
        <w:t>Short calls are defined as work assignments in which the job duration is not expected to exceed</w:t>
      </w:r>
      <w:r>
        <w:rPr>
          <w:spacing w:val="-3"/>
        </w:rPr>
        <w:t xml:space="preserve"> </w:t>
      </w:r>
      <w:r>
        <w:t>30</w:t>
      </w:r>
      <w:r>
        <w:rPr>
          <w:spacing w:val="-3"/>
        </w:rPr>
        <w:t xml:space="preserve"> </w:t>
      </w:r>
      <w:r>
        <w:t>days.</w:t>
      </w:r>
      <w:r>
        <w:rPr>
          <w:spacing w:val="40"/>
        </w:rPr>
        <w:t xml:space="preserve"> </w:t>
      </w:r>
      <w:r>
        <w:t>Apprentices</w:t>
      </w:r>
      <w:r>
        <w:rPr>
          <w:spacing w:val="-3"/>
        </w:rPr>
        <w:t xml:space="preserve"> </w:t>
      </w:r>
      <w:r>
        <w:t>assigned</w:t>
      </w:r>
      <w:r>
        <w:rPr>
          <w:spacing w:val="-4"/>
        </w:rPr>
        <w:t xml:space="preserve"> </w:t>
      </w:r>
      <w:r>
        <w:t>to</w:t>
      </w:r>
      <w:r>
        <w:rPr>
          <w:spacing w:val="-1"/>
        </w:rPr>
        <w:t xml:space="preserve"> </w:t>
      </w:r>
      <w:r>
        <w:t>short-call</w:t>
      </w:r>
      <w:r>
        <w:rPr>
          <w:spacing w:val="-2"/>
        </w:rPr>
        <w:t xml:space="preserve"> </w:t>
      </w:r>
      <w:r>
        <w:t>projects</w:t>
      </w:r>
      <w:r>
        <w:rPr>
          <w:spacing w:val="-3"/>
        </w:rPr>
        <w:t xml:space="preserve"> </w:t>
      </w:r>
      <w:r>
        <w:t>will</w:t>
      </w:r>
      <w:r>
        <w:rPr>
          <w:spacing w:val="-4"/>
        </w:rPr>
        <w:t xml:space="preserve"> </w:t>
      </w:r>
      <w:r>
        <w:t>not</w:t>
      </w:r>
      <w:r>
        <w:rPr>
          <w:spacing w:val="-4"/>
        </w:rPr>
        <w:t xml:space="preserve"> </w:t>
      </w:r>
      <w:r>
        <w:t>lose</w:t>
      </w:r>
      <w:r>
        <w:rPr>
          <w:spacing w:val="-3"/>
        </w:rPr>
        <w:t xml:space="preserve"> </w:t>
      </w:r>
      <w:r>
        <w:t>their</w:t>
      </w:r>
      <w:r>
        <w:rPr>
          <w:spacing w:val="-3"/>
        </w:rPr>
        <w:t xml:space="preserve"> </w:t>
      </w:r>
      <w:r>
        <w:t>placement</w:t>
      </w:r>
      <w:r>
        <w:rPr>
          <w:spacing w:val="-2"/>
        </w:rPr>
        <w:t xml:space="preserve"> </w:t>
      </w:r>
      <w:r>
        <w:t>on</w:t>
      </w:r>
      <w:r>
        <w:rPr>
          <w:spacing w:val="-5"/>
        </w:rPr>
        <w:t xml:space="preserve"> </w:t>
      </w:r>
      <w:r>
        <w:t>the Out</w:t>
      </w:r>
      <w:r>
        <w:rPr>
          <w:spacing w:val="-2"/>
        </w:rPr>
        <w:t xml:space="preserve"> </w:t>
      </w:r>
      <w:r>
        <w:t>of Work List, provided the working assignment does not exceed 30 days.</w:t>
      </w:r>
    </w:p>
    <w:p w14:paraId="773464C5" w14:textId="77777777" w:rsidR="00CB6C92" w:rsidRDefault="00CB6C92">
      <w:pPr>
        <w:pStyle w:val="BodyText"/>
        <w:spacing w:before="40"/>
      </w:pPr>
    </w:p>
    <w:p w14:paraId="300AD5CC" w14:textId="77777777" w:rsidR="00CB6C92" w:rsidRDefault="00000000">
      <w:pPr>
        <w:pStyle w:val="Heading2"/>
      </w:pPr>
      <w:bookmarkStart w:id="8" w:name="_bookmark8"/>
      <w:bookmarkEnd w:id="8"/>
      <w:r>
        <w:rPr>
          <w:color w:val="2E5395"/>
        </w:rPr>
        <w:t>ARTICLE</w:t>
      </w:r>
      <w:r>
        <w:rPr>
          <w:color w:val="2E5395"/>
          <w:spacing w:val="-8"/>
        </w:rPr>
        <w:t xml:space="preserve"> </w:t>
      </w:r>
      <w:r>
        <w:rPr>
          <w:color w:val="2E5395"/>
        </w:rPr>
        <w:t>VIII.</w:t>
      </w:r>
      <w:r>
        <w:rPr>
          <w:color w:val="2E5395"/>
          <w:spacing w:val="-9"/>
        </w:rPr>
        <w:t xml:space="preserve"> </w:t>
      </w:r>
      <w:r>
        <w:rPr>
          <w:color w:val="2E5395"/>
          <w:spacing w:val="-2"/>
        </w:rPr>
        <w:t>CLASSES</w:t>
      </w:r>
    </w:p>
    <w:p w14:paraId="2AB8D33E" w14:textId="77777777" w:rsidR="00CB6C92" w:rsidRDefault="00000000">
      <w:pPr>
        <w:spacing w:before="253"/>
        <w:ind w:right="349"/>
        <w:rPr>
          <w:sz w:val="24"/>
        </w:rPr>
      </w:pPr>
      <w:r>
        <w:t>Sec.</w:t>
      </w:r>
      <w:r>
        <w:rPr>
          <w:spacing w:val="-3"/>
        </w:rPr>
        <w:t xml:space="preserve"> </w:t>
      </w:r>
      <w:r>
        <w:t>8.01:</w:t>
      </w:r>
      <w:r>
        <w:rPr>
          <w:spacing w:val="-2"/>
        </w:rPr>
        <w:t xml:space="preserve"> </w:t>
      </w:r>
      <w:r>
        <w:rPr>
          <w:sz w:val="24"/>
        </w:rPr>
        <w:t>Each</w:t>
      </w:r>
      <w:r>
        <w:rPr>
          <w:spacing w:val="-3"/>
          <w:sz w:val="24"/>
        </w:rPr>
        <w:t xml:space="preserve"> </w:t>
      </w:r>
      <w:r>
        <w:rPr>
          <w:sz w:val="24"/>
        </w:rPr>
        <w:t>apprentice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assigned</w:t>
      </w:r>
      <w:r>
        <w:rPr>
          <w:spacing w:val="-3"/>
          <w:sz w:val="24"/>
        </w:rPr>
        <w:t xml:space="preserve"> </w:t>
      </w:r>
      <w:r>
        <w:rPr>
          <w:sz w:val="24"/>
        </w:rPr>
        <w:t>a</w:t>
      </w:r>
      <w:r>
        <w:rPr>
          <w:spacing w:val="-4"/>
          <w:sz w:val="24"/>
        </w:rPr>
        <w:t xml:space="preserve"> </w:t>
      </w:r>
      <w:r>
        <w:rPr>
          <w:sz w:val="24"/>
        </w:rPr>
        <w:t>week-long</w:t>
      </w:r>
      <w:r>
        <w:rPr>
          <w:spacing w:val="-3"/>
          <w:sz w:val="24"/>
        </w:rPr>
        <w:t xml:space="preserve"> </w:t>
      </w:r>
      <w:r>
        <w:rPr>
          <w:sz w:val="24"/>
        </w:rPr>
        <w:t>class</w:t>
      </w:r>
      <w:r>
        <w:rPr>
          <w:spacing w:val="-3"/>
          <w:sz w:val="24"/>
        </w:rPr>
        <w:t xml:space="preserve"> </w:t>
      </w:r>
      <w:r>
        <w:rPr>
          <w:sz w:val="24"/>
        </w:rPr>
        <w:t>upon</w:t>
      </w:r>
      <w:r>
        <w:rPr>
          <w:spacing w:val="-3"/>
          <w:sz w:val="24"/>
        </w:rPr>
        <w:t xml:space="preserve"> </w:t>
      </w:r>
      <w:r>
        <w:rPr>
          <w:sz w:val="24"/>
        </w:rPr>
        <w:t>indenture.</w:t>
      </w:r>
      <w:r>
        <w:rPr>
          <w:spacing w:val="-3"/>
          <w:sz w:val="24"/>
        </w:rPr>
        <w:t xml:space="preserve"> </w:t>
      </w:r>
      <w:r>
        <w:rPr>
          <w:sz w:val="24"/>
        </w:rPr>
        <w:t>Each</w:t>
      </w:r>
      <w:r>
        <w:rPr>
          <w:spacing w:val="-1"/>
          <w:sz w:val="24"/>
        </w:rPr>
        <w:t xml:space="preserve"> </w:t>
      </w:r>
      <w:r>
        <w:rPr>
          <w:sz w:val="24"/>
        </w:rPr>
        <w:t xml:space="preserve">apprentice will be required to attend the class they are </w:t>
      </w:r>
      <w:proofErr w:type="gramStart"/>
      <w:r>
        <w:rPr>
          <w:sz w:val="24"/>
        </w:rPr>
        <w:t>assigned</w:t>
      </w:r>
      <w:proofErr w:type="gramEnd"/>
      <w:r>
        <w:rPr>
          <w:sz w:val="24"/>
        </w:rPr>
        <w:t>.</w:t>
      </w:r>
    </w:p>
    <w:p w14:paraId="0F8CCD17" w14:textId="77777777" w:rsidR="00CB6C92" w:rsidRDefault="00000000">
      <w:pPr>
        <w:pStyle w:val="BodyText"/>
        <w:spacing w:before="252" w:line="480" w:lineRule="auto"/>
        <w:ind w:right="1293"/>
      </w:pPr>
      <w:r>
        <w:t>Sec.</w:t>
      </w:r>
      <w:r>
        <w:rPr>
          <w:spacing w:val="-4"/>
        </w:rPr>
        <w:t xml:space="preserve"> </w:t>
      </w:r>
      <w:r>
        <w:t>8.02:</w:t>
      </w:r>
      <w:r>
        <w:rPr>
          <w:spacing w:val="-3"/>
        </w:rPr>
        <w:t xml:space="preserve"> </w:t>
      </w:r>
      <w:r>
        <w:t>Apprentices</w:t>
      </w:r>
      <w:r>
        <w:rPr>
          <w:spacing w:val="-4"/>
        </w:rPr>
        <w:t xml:space="preserve"> </w:t>
      </w:r>
      <w:r>
        <w:t>will</w:t>
      </w:r>
      <w:r>
        <w:rPr>
          <w:spacing w:val="-5"/>
        </w:rPr>
        <w:t xml:space="preserve"> </w:t>
      </w:r>
      <w:r>
        <w:t>attend</w:t>
      </w:r>
      <w:r>
        <w:rPr>
          <w:spacing w:val="-4"/>
        </w:rPr>
        <w:t xml:space="preserve"> </w:t>
      </w:r>
      <w:r>
        <w:t>all</w:t>
      </w:r>
      <w:r>
        <w:rPr>
          <w:spacing w:val="-5"/>
        </w:rPr>
        <w:t xml:space="preserve"> </w:t>
      </w:r>
      <w:r>
        <w:t>classes</w:t>
      </w:r>
      <w:r>
        <w:rPr>
          <w:spacing w:val="-3"/>
        </w:rPr>
        <w:t xml:space="preserve"> </w:t>
      </w:r>
      <w:r>
        <w:t>independently</w:t>
      </w:r>
      <w:r>
        <w:rPr>
          <w:spacing w:val="-3"/>
        </w:rPr>
        <w:t xml:space="preserve"> </w:t>
      </w:r>
      <w:r>
        <w:t>without</w:t>
      </w:r>
      <w:r>
        <w:rPr>
          <w:spacing w:val="-5"/>
        </w:rPr>
        <w:t xml:space="preserve"> </w:t>
      </w:r>
      <w:r>
        <w:t>any</w:t>
      </w:r>
      <w:r>
        <w:rPr>
          <w:spacing w:val="-5"/>
        </w:rPr>
        <w:t xml:space="preserve"> </w:t>
      </w:r>
      <w:r>
        <w:t>reimbursement. Sec. 8.03: Additional mandatory classes may be scheduled at any time.</w:t>
      </w:r>
    </w:p>
    <w:p w14:paraId="27A49D7C" w14:textId="77777777" w:rsidR="00CB6C92" w:rsidRDefault="00000000">
      <w:pPr>
        <w:pStyle w:val="BodyText"/>
        <w:spacing w:before="1"/>
        <w:ind w:right="82"/>
      </w:pPr>
      <w:r>
        <w:t>Sec.</w:t>
      </w:r>
      <w:r>
        <w:rPr>
          <w:spacing w:val="-3"/>
        </w:rPr>
        <w:t xml:space="preserve"> </w:t>
      </w:r>
      <w:r>
        <w:t>8.04:</w:t>
      </w:r>
      <w:r>
        <w:rPr>
          <w:spacing w:val="-2"/>
        </w:rPr>
        <w:t xml:space="preserve"> </w:t>
      </w:r>
      <w:r>
        <w:t>Each</w:t>
      </w:r>
      <w:r>
        <w:rPr>
          <w:spacing w:val="-3"/>
        </w:rPr>
        <w:t xml:space="preserve"> </w:t>
      </w:r>
      <w:r>
        <w:t>apprentice</w:t>
      </w:r>
      <w:r>
        <w:rPr>
          <w:spacing w:val="-5"/>
        </w:rPr>
        <w:t xml:space="preserve"> </w:t>
      </w:r>
      <w:r>
        <w:t>should</w:t>
      </w:r>
      <w:r>
        <w:rPr>
          <w:spacing w:val="-3"/>
        </w:rPr>
        <w:t xml:space="preserve"> </w:t>
      </w:r>
      <w:r>
        <w:t>acquire at</w:t>
      </w:r>
      <w:r>
        <w:rPr>
          <w:spacing w:val="-2"/>
        </w:rPr>
        <w:t xml:space="preserve"> </w:t>
      </w:r>
      <w:r>
        <w:t>least</w:t>
      </w:r>
      <w:r>
        <w:rPr>
          <w:spacing w:val="-2"/>
        </w:rPr>
        <w:t xml:space="preserve"> </w:t>
      </w:r>
      <w:r>
        <w:t>8</w:t>
      </w:r>
      <w:r>
        <w:rPr>
          <w:spacing w:val="-3"/>
        </w:rPr>
        <w:t xml:space="preserve"> </w:t>
      </w:r>
      <w:r>
        <w:t>credits</w:t>
      </w:r>
      <w:r>
        <w:rPr>
          <w:spacing w:val="-3"/>
        </w:rPr>
        <w:t xml:space="preserve"> </w:t>
      </w:r>
      <w:r>
        <w:t>per</w:t>
      </w:r>
      <w:r>
        <w:rPr>
          <w:spacing w:val="-3"/>
        </w:rPr>
        <w:t xml:space="preserve"> </w:t>
      </w:r>
      <w:r>
        <w:t>year</w:t>
      </w:r>
      <w:r>
        <w:rPr>
          <w:spacing w:val="-3"/>
        </w:rPr>
        <w:t xml:space="preserve"> </w:t>
      </w:r>
      <w:r>
        <w:t>by</w:t>
      </w:r>
      <w:r>
        <w:rPr>
          <w:spacing w:val="-6"/>
        </w:rPr>
        <w:t xml:space="preserve"> </w:t>
      </w:r>
      <w:r>
        <w:t>attending</w:t>
      </w:r>
      <w:r>
        <w:rPr>
          <w:spacing w:val="-6"/>
        </w:rPr>
        <w:t xml:space="preserve"> </w:t>
      </w:r>
      <w:r>
        <w:t>scheduled</w:t>
      </w:r>
      <w:r>
        <w:rPr>
          <w:spacing w:val="-5"/>
        </w:rPr>
        <w:t xml:space="preserve"> </w:t>
      </w:r>
      <w:r>
        <w:t>classes. Apprentices may schedule extra classes for help or review when available.</w:t>
      </w:r>
    </w:p>
    <w:p w14:paraId="713A6560" w14:textId="77777777" w:rsidR="00CB6C92" w:rsidRDefault="00000000">
      <w:pPr>
        <w:pStyle w:val="BodyText"/>
        <w:spacing w:before="252"/>
        <w:ind w:right="82"/>
      </w:pPr>
      <w:r>
        <w:t>SEC.</w:t>
      </w:r>
      <w:r>
        <w:rPr>
          <w:spacing w:val="-2"/>
        </w:rPr>
        <w:t xml:space="preserve"> </w:t>
      </w:r>
      <w:r>
        <w:t>8.05:</w:t>
      </w:r>
      <w:r>
        <w:rPr>
          <w:spacing w:val="-1"/>
        </w:rPr>
        <w:t xml:space="preserve"> </w:t>
      </w:r>
      <w:r>
        <w:t>Each</w:t>
      </w:r>
      <w:r>
        <w:rPr>
          <w:spacing w:val="-2"/>
        </w:rPr>
        <w:t xml:space="preserve"> </w:t>
      </w:r>
      <w:r>
        <w:t>apprentice</w:t>
      </w:r>
      <w:r>
        <w:rPr>
          <w:spacing w:val="-4"/>
        </w:rPr>
        <w:t xml:space="preserve"> </w:t>
      </w:r>
      <w:r>
        <w:t>will</w:t>
      </w:r>
      <w:r>
        <w:rPr>
          <w:spacing w:val="-4"/>
        </w:rPr>
        <w:t xml:space="preserve"> </w:t>
      </w:r>
      <w:r>
        <w:t>be</w:t>
      </w:r>
      <w:r>
        <w:rPr>
          <w:spacing w:val="-2"/>
        </w:rPr>
        <w:t xml:space="preserve"> </w:t>
      </w:r>
      <w:r>
        <w:t>placed</w:t>
      </w:r>
      <w:r>
        <w:rPr>
          <w:spacing w:val="-2"/>
        </w:rPr>
        <w:t xml:space="preserve"> </w:t>
      </w:r>
      <w:r>
        <w:t>on</w:t>
      </w:r>
      <w:r>
        <w:rPr>
          <w:spacing w:val="-4"/>
        </w:rPr>
        <w:t xml:space="preserve"> </w:t>
      </w:r>
      <w:r>
        <w:t>a</w:t>
      </w:r>
      <w:r>
        <w:rPr>
          <w:spacing w:val="-2"/>
        </w:rPr>
        <w:t xml:space="preserve"> </w:t>
      </w:r>
      <w:r>
        <w:t>course</w:t>
      </w:r>
      <w:r>
        <w:rPr>
          <w:spacing w:val="-4"/>
        </w:rPr>
        <w:t xml:space="preserve"> </w:t>
      </w:r>
      <w:r>
        <w:t>material schedule.</w:t>
      </w:r>
      <w:r>
        <w:rPr>
          <w:spacing w:val="-2"/>
        </w:rPr>
        <w:t xml:space="preserve"> </w:t>
      </w:r>
      <w:r>
        <w:t>For</w:t>
      </w:r>
      <w:r>
        <w:rPr>
          <w:spacing w:val="-2"/>
        </w:rPr>
        <w:t xml:space="preserve"> </w:t>
      </w:r>
      <w:r>
        <w:t>each</w:t>
      </w:r>
      <w:r>
        <w:rPr>
          <w:spacing w:val="-5"/>
        </w:rPr>
        <w:t xml:space="preserve"> </w:t>
      </w:r>
      <w:r>
        <w:t>credit,</w:t>
      </w:r>
      <w:r>
        <w:rPr>
          <w:spacing w:val="-5"/>
        </w:rPr>
        <w:t xml:space="preserve"> </w:t>
      </w:r>
      <w:r>
        <w:t>the</w:t>
      </w:r>
      <w:r>
        <w:rPr>
          <w:spacing w:val="-2"/>
        </w:rPr>
        <w:t xml:space="preserve"> </w:t>
      </w:r>
      <w:r>
        <w:t>apprentice must test over the specific material listed in Table 1.</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4"/>
        <w:gridCol w:w="1337"/>
        <w:gridCol w:w="1334"/>
        <w:gridCol w:w="1337"/>
        <w:gridCol w:w="1337"/>
        <w:gridCol w:w="1335"/>
        <w:gridCol w:w="1337"/>
      </w:tblGrid>
      <w:tr w:rsidR="00CB6C92" w14:paraId="62AC1A2F" w14:textId="77777777">
        <w:trPr>
          <w:trHeight w:val="275"/>
        </w:trPr>
        <w:tc>
          <w:tcPr>
            <w:tcW w:w="9351" w:type="dxa"/>
            <w:gridSpan w:val="7"/>
          </w:tcPr>
          <w:p w14:paraId="68501114" w14:textId="77777777" w:rsidR="00CB6C92" w:rsidRDefault="00000000">
            <w:pPr>
              <w:pStyle w:val="TableParagraph"/>
              <w:spacing w:line="256" w:lineRule="exact"/>
              <w:ind w:left="6"/>
              <w:jc w:val="center"/>
              <w:rPr>
                <w:sz w:val="24"/>
              </w:rPr>
            </w:pPr>
            <w:bookmarkStart w:id="9" w:name="_bookmark9"/>
            <w:bookmarkEnd w:id="9"/>
            <w:r>
              <w:rPr>
                <w:sz w:val="24"/>
              </w:rPr>
              <w:t>Table</w:t>
            </w:r>
            <w:r>
              <w:rPr>
                <w:spacing w:val="-1"/>
                <w:sz w:val="24"/>
              </w:rPr>
              <w:t xml:space="preserve"> </w:t>
            </w:r>
            <w:r>
              <w:rPr>
                <w:sz w:val="24"/>
              </w:rPr>
              <w:t>1.</w:t>
            </w:r>
            <w:r>
              <w:rPr>
                <w:spacing w:val="-1"/>
                <w:sz w:val="24"/>
              </w:rPr>
              <w:t xml:space="preserve"> </w:t>
            </w:r>
            <w:r>
              <w:rPr>
                <w:sz w:val="24"/>
              </w:rPr>
              <w:t>Cable</w:t>
            </w:r>
            <w:r>
              <w:rPr>
                <w:spacing w:val="-1"/>
                <w:sz w:val="24"/>
              </w:rPr>
              <w:t xml:space="preserve"> </w:t>
            </w:r>
            <w:r>
              <w:rPr>
                <w:sz w:val="24"/>
              </w:rPr>
              <w:t>Splicer</w:t>
            </w:r>
            <w:r>
              <w:rPr>
                <w:spacing w:val="-1"/>
                <w:sz w:val="24"/>
              </w:rPr>
              <w:t xml:space="preserve"> </w:t>
            </w:r>
            <w:r>
              <w:rPr>
                <w:sz w:val="24"/>
              </w:rPr>
              <w:t>&amp; Underground</w:t>
            </w:r>
            <w:r>
              <w:rPr>
                <w:spacing w:val="-1"/>
                <w:sz w:val="24"/>
              </w:rPr>
              <w:t xml:space="preserve"> </w:t>
            </w:r>
            <w:r>
              <w:rPr>
                <w:sz w:val="24"/>
              </w:rPr>
              <w:t>Distribution</w:t>
            </w:r>
            <w:r>
              <w:rPr>
                <w:spacing w:val="-1"/>
                <w:sz w:val="24"/>
              </w:rPr>
              <w:t xml:space="preserve"> </w:t>
            </w:r>
            <w:r>
              <w:rPr>
                <w:sz w:val="24"/>
              </w:rPr>
              <w:t xml:space="preserve">Class </w:t>
            </w:r>
            <w:r>
              <w:rPr>
                <w:spacing w:val="-2"/>
                <w:sz w:val="24"/>
              </w:rPr>
              <w:t>Credits</w:t>
            </w:r>
          </w:p>
        </w:tc>
      </w:tr>
      <w:tr w:rsidR="00CB6C92" w14:paraId="4F6B3821" w14:textId="77777777">
        <w:trPr>
          <w:trHeight w:val="254"/>
        </w:trPr>
        <w:tc>
          <w:tcPr>
            <w:tcW w:w="1334" w:type="dxa"/>
          </w:tcPr>
          <w:p w14:paraId="7F7568D1" w14:textId="77777777" w:rsidR="00CB6C92" w:rsidRDefault="00000000">
            <w:pPr>
              <w:pStyle w:val="TableParagraph"/>
              <w:ind w:left="9"/>
              <w:jc w:val="center"/>
            </w:pPr>
            <w:r>
              <w:rPr>
                <w:spacing w:val="-4"/>
              </w:rPr>
              <w:t>Step</w:t>
            </w:r>
          </w:p>
        </w:tc>
        <w:tc>
          <w:tcPr>
            <w:tcW w:w="1337" w:type="dxa"/>
          </w:tcPr>
          <w:p w14:paraId="564321C5" w14:textId="77777777" w:rsidR="00CB6C92" w:rsidRDefault="00000000">
            <w:pPr>
              <w:pStyle w:val="TableParagraph"/>
              <w:ind w:left="427"/>
            </w:pPr>
            <w:r>
              <w:rPr>
                <w:spacing w:val="-4"/>
              </w:rPr>
              <w:t>Book</w:t>
            </w:r>
          </w:p>
        </w:tc>
        <w:tc>
          <w:tcPr>
            <w:tcW w:w="1334" w:type="dxa"/>
          </w:tcPr>
          <w:p w14:paraId="6873688B" w14:textId="77777777" w:rsidR="00CB6C92" w:rsidRDefault="00000000">
            <w:pPr>
              <w:pStyle w:val="TableParagraph"/>
              <w:ind w:left="394"/>
            </w:pPr>
            <w:r>
              <w:rPr>
                <w:spacing w:val="-2"/>
              </w:rPr>
              <w:t>Credit</w:t>
            </w:r>
          </w:p>
        </w:tc>
        <w:tc>
          <w:tcPr>
            <w:tcW w:w="1337" w:type="dxa"/>
          </w:tcPr>
          <w:p w14:paraId="2E7E7E81" w14:textId="77777777" w:rsidR="00CB6C92" w:rsidRDefault="00CB6C92">
            <w:pPr>
              <w:pStyle w:val="TableParagraph"/>
              <w:spacing w:line="240" w:lineRule="auto"/>
              <w:ind w:left="0"/>
              <w:rPr>
                <w:sz w:val="18"/>
              </w:rPr>
            </w:pPr>
          </w:p>
        </w:tc>
        <w:tc>
          <w:tcPr>
            <w:tcW w:w="1337" w:type="dxa"/>
          </w:tcPr>
          <w:p w14:paraId="45C7E4D1" w14:textId="77777777" w:rsidR="00CB6C92" w:rsidRDefault="00000000">
            <w:pPr>
              <w:pStyle w:val="TableParagraph"/>
              <w:ind w:left="14"/>
              <w:jc w:val="center"/>
            </w:pPr>
            <w:r>
              <w:rPr>
                <w:spacing w:val="-4"/>
              </w:rPr>
              <w:t>Step</w:t>
            </w:r>
          </w:p>
        </w:tc>
        <w:tc>
          <w:tcPr>
            <w:tcW w:w="1335" w:type="dxa"/>
          </w:tcPr>
          <w:p w14:paraId="20A20A7B" w14:textId="77777777" w:rsidR="00CB6C92" w:rsidRDefault="00000000">
            <w:pPr>
              <w:pStyle w:val="TableParagraph"/>
              <w:ind w:left="430"/>
            </w:pPr>
            <w:r>
              <w:rPr>
                <w:spacing w:val="-4"/>
              </w:rPr>
              <w:t>Book</w:t>
            </w:r>
          </w:p>
        </w:tc>
        <w:tc>
          <w:tcPr>
            <w:tcW w:w="1337" w:type="dxa"/>
          </w:tcPr>
          <w:p w14:paraId="0378E163" w14:textId="77777777" w:rsidR="00CB6C92" w:rsidRDefault="00000000">
            <w:pPr>
              <w:pStyle w:val="TableParagraph"/>
              <w:ind w:left="394"/>
            </w:pPr>
            <w:r>
              <w:rPr>
                <w:spacing w:val="-2"/>
              </w:rPr>
              <w:t>Credit</w:t>
            </w:r>
          </w:p>
        </w:tc>
      </w:tr>
      <w:tr w:rsidR="00CB6C92" w14:paraId="62EAF61B" w14:textId="77777777">
        <w:trPr>
          <w:trHeight w:val="251"/>
        </w:trPr>
        <w:tc>
          <w:tcPr>
            <w:tcW w:w="1334" w:type="dxa"/>
          </w:tcPr>
          <w:p w14:paraId="5F55276C" w14:textId="77777777" w:rsidR="00CB6C92" w:rsidRDefault="00000000">
            <w:pPr>
              <w:pStyle w:val="TableParagraph"/>
              <w:spacing w:before="42" w:line="144" w:lineRule="auto"/>
              <w:ind w:left="107"/>
              <w:rPr>
                <w:sz w:val="14"/>
              </w:rPr>
            </w:pPr>
            <w:r>
              <w:rPr>
                <w:spacing w:val="-5"/>
                <w:position w:val="-7"/>
              </w:rPr>
              <w:t>1</w:t>
            </w:r>
            <w:proofErr w:type="spellStart"/>
            <w:r>
              <w:rPr>
                <w:spacing w:val="-5"/>
                <w:sz w:val="14"/>
              </w:rPr>
              <w:t>st</w:t>
            </w:r>
            <w:proofErr w:type="spellEnd"/>
          </w:p>
        </w:tc>
        <w:tc>
          <w:tcPr>
            <w:tcW w:w="1337" w:type="dxa"/>
          </w:tcPr>
          <w:p w14:paraId="60D6477A" w14:textId="77777777" w:rsidR="00CB6C92" w:rsidRDefault="00000000">
            <w:pPr>
              <w:pStyle w:val="TableParagraph"/>
              <w:spacing w:line="232" w:lineRule="exact"/>
            </w:pPr>
            <w:r>
              <w:rPr>
                <w:spacing w:val="-2"/>
              </w:rPr>
              <w:t>Orientation</w:t>
            </w:r>
          </w:p>
        </w:tc>
        <w:tc>
          <w:tcPr>
            <w:tcW w:w="1334" w:type="dxa"/>
          </w:tcPr>
          <w:p w14:paraId="17810D15" w14:textId="77777777" w:rsidR="00CB6C92" w:rsidRDefault="00000000">
            <w:pPr>
              <w:pStyle w:val="TableParagraph"/>
              <w:spacing w:line="232" w:lineRule="exact"/>
            </w:pPr>
            <w:r>
              <w:rPr>
                <w:spacing w:val="-10"/>
              </w:rPr>
              <w:t>1</w:t>
            </w:r>
          </w:p>
        </w:tc>
        <w:tc>
          <w:tcPr>
            <w:tcW w:w="1337" w:type="dxa"/>
          </w:tcPr>
          <w:p w14:paraId="4CDF9879" w14:textId="77777777" w:rsidR="00CB6C92" w:rsidRDefault="00CB6C92">
            <w:pPr>
              <w:pStyle w:val="TableParagraph"/>
              <w:spacing w:line="240" w:lineRule="auto"/>
              <w:ind w:left="0"/>
              <w:rPr>
                <w:sz w:val="18"/>
              </w:rPr>
            </w:pPr>
          </w:p>
        </w:tc>
        <w:tc>
          <w:tcPr>
            <w:tcW w:w="1337" w:type="dxa"/>
            <w:vMerge w:val="restart"/>
          </w:tcPr>
          <w:p w14:paraId="38E93C7D" w14:textId="77777777" w:rsidR="00CB6C92" w:rsidRDefault="00000000">
            <w:pPr>
              <w:pStyle w:val="TableParagraph"/>
              <w:spacing w:before="42" w:line="144" w:lineRule="auto"/>
              <w:ind w:left="109"/>
              <w:rPr>
                <w:sz w:val="14"/>
              </w:rPr>
            </w:pPr>
            <w:r>
              <w:rPr>
                <w:spacing w:val="-5"/>
                <w:position w:val="-7"/>
              </w:rPr>
              <w:t>5</w:t>
            </w:r>
            <w:proofErr w:type="spellStart"/>
            <w:r>
              <w:rPr>
                <w:spacing w:val="-5"/>
                <w:sz w:val="14"/>
              </w:rPr>
              <w:t>th</w:t>
            </w:r>
            <w:proofErr w:type="spellEnd"/>
          </w:p>
        </w:tc>
        <w:tc>
          <w:tcPr>
            <w:tcW w:w="1335" w:type="dxa"/>
          </w:tcPr>
          <w:p w14:paraId="66C25BC7" w14:textId="77777777" w:rsidR="00CB6C92" w:rsidRDefault="00000000">
            <w:pPr>
              <w:pStyle w:val="TableParagraph"/>
              <w:spacing w:line="232" w:lineRule="exact"/>
            </w:pPr>
            <w:r>
              <w:rPr>
                <w:spacing w:val="-2"/>
              </w:rPr>
              <w:t>2-</w:t>
            </w:r>
            <w:r>
              <w:rPr>
                <w:spacing w:val="-10"/>
              </w:rPr>
              <w:t>4</w:t>
            </w:r>
          </w:p>
        </w:tc>
        <w:tc>
          <w:tcPr>
            <w:tcW w:w="1337" w:type="dxa"/>
          </w:tcPr>
          <w:p w14:paraId="4947CF5D" w14:textId="77777777" w:rsidR="00CB6C92" w:rsidRDefault="00000000">
            <w:pPr>
              <w:pStyle w:val="TableParagraph"/>
              <w:spacing w:line="232" w:lineRule="exact"/>
            </w:pPr>
            <w:r>
              <w:rPr>
                <w:spacing w:val="-5"/>
              </w:rPr>
              <w:t>14</w:t>
            </w:r>
          </w:p>
        </w:tc>
      </w:tr>
      <w:tr w:rsidR="00CB6C92" w14:paraId="6C6DB2DB" w14:textId="77777777">
        <w:trPr>
          <w:trHeight w:val="254"/>
        </w:trPr>
        <w:tc>
          <w:tcPr>
            <w:tcW w:w="1334" w:type="dxa"/>
            <w:vMerge w:val="restart"/>
          </w:tcPr>
          <w:p w14:paraId="6AF0430C" w14:textId="77777777" w:rsidR="00CB6C92" w:rsidRDefault="00000000">
            <w:pPr>
              <w:pStyle w:val="TableParagraph"/>
              <w:spacing w:before="44" w:line="146" w:lineRule="auto"/>
              <w:ind w:left="107"/>
              <w:rPr>
                <w:sz w:val="14"/>
              </w:rPr>
            </w:pPr>
            <w:r>
              <w:rPr>
                <w:spacing w:val="-5"/>
                <w:position w:val="-7"/>
              </w:rPr>
              <w:t>2</w:t>
            </w:r>
            <w:proofErr w:type="spellStart"/>
            <w:r>
              <w:rPr>
                <w:spacing w:val="-5"/>
                <w:sz w:val="14"/>
              </w:rPr>
              <w:t>nd</w:t>
            </w:r>
            <w:proofErr w:type="spellEnd"/>
          </w:p>
        </w:tc>
        <w:tc>
          <w:tcPr>
            <w:tcW w:w="1337" w:type="dxa"/>
          </w:tcPr>
          <w:p w14:paraId="1E490A03" w14:textId="77777777" w:rsidR="00CB6C92" w:rsidRDefault="00000000">
            <w:pPr>
              <w:pStyle w:val="TableParagraph"/>
              <w:spacing w:before="1" w:line="233" w:lineRule="exact"/>
            </w:pPr>
            <w:r>
              <w:rPr>
                <w:spacing w:val="-2"/>
              </w:rPr>
              <w:t>1-</w:t>
            </w:r>
            <w:r>
              <w:rPr>
                <w:spacing w:val="-10"/>
              </w:rPr>
              <w:t>1</w:t>
            </w:r>
          </w:p>
        </w:tc>
        <w:tc>
          <w:tcPr>
            <w:tcW w:w="1334" w:type="dxa"/>
          </w:tcPr>
          <w:p w14:paraId="7311E93B" w14:textId="77777777" w:rsidR="00CB6C92" w:rsidRDefault="00000000">
            <w:pPr>
              <w:pStyle w:val="TableParagraph"/>
              <w:spacing w:before="1" w:line="233" w:lineRule="exact"/>
            </w:pPr>
            <w:r>
              <w:rPr>
                <w:spacing w:val="-10"/>
              </w:rPr>
              <w:t>2</w:t>
            </w:r>
          </w:p>
        </w:tc>
        <w:tc>
          <w:tcPr>
            <w:tcW w:w="1337" w:type="dxa"/>
          </w:tcPr>
          <w:p w14:paraId="112D7BF7" w14:textId="77777777" w:rsidR="00CB6C92" w:rsidRDefault="00CB6C92">
            <w:pPr>
              <w:pStyle w:val="TableParagraph"/>
              <w:spacing w:line="240" w:lineRule="auto"/>
              <w:ind w:left="0"/>
              <w:rPr>
                <w:sz w:val="18"/>
              </w:rPr>
            </w:pPr>
          </w:p>
        </w:tc>
        <w:tc>
          <w:tcPr>
            <w:tcW w:w="1337" w:type="dxa"/>
            <w:vMerge/>
            <w:tcBorders>
              <w:top w:val="nil"/>
            </w:tcBorders>
          </w:tcPr>
          <w:p w14:paraId="18F96C34" w14:textId="77777777" w:rsidR="00CB6C92" w:rsidRDefault="00CB6C92">
            <w:pPr>
              <w:rPr>
                <w:sz w:val="2"/>
                <w:szCs w:val="2"/>
              </w:rPr>
            </w:pPr>
          </w:p>
        </w:tc>
        <w:tc>
          <w:tcPr>
            <w:tcW w:w="1335" w:type="dxa"/>
          </w:tcPr>
          <w:p w14:paraId="33B8C695" w14:textId="77777777" w:rsidR="00CB6C92" w:rsidRDefault="00000000">
            <w:pPr>
              <w:pStyle w:val="TableParagraph"/>
              <w:spacing w:before="1" w:line="233" w:lineRule="exact"/>
            </w:pPr>
            <w:r>
              <w:rPr>
                <w:spacing w:val="-2"/>
              </w:rPr>
              <w:t>2-</w:t>
            </w:r>
            <w:r>
              <w:rPr>
                <w:spacing w:val="-10"/>
              </w:rPr>
              <w:t>5</w:t>
            </w:r>
          </w:p>
        </w:tc>
        <w:tc>
          <w:tcPr>
            <w:tcW w:w="1337" w:type="dxa"/>
          </w:tcPr>
          <w:p w14:paraId="52A704BD" w14:textId="77777777" w:rsidR="00CB6C92" w:rsidRDefault="00000000">
            <w:pPr>
              <w:pStyle w:val="TableParagraph"/>
              <w:spacing w:before="1" w:line="233" w:lineRule="exact"/>
            </w:pPr>
            <w:r>
              <w:rPr>
                <w:spacing w:val="-5"/>
              </w:rPr>
              <w:t>15</w:t>
            </w:r>
          </w:p>
        </w:tc>
      </w:tr>
      <w:tr w:rsidR="00CB6C92" w14:paraId="36E5618C" w14:textId="77777777">
        <w:trPr>
          <w:trHeight w:val="253"/>
        </w:trPr>
        <w:tc>
          <w:tcPr>
            <w:tcW w:w="1334" w:type="dxa"/>
            <w:vMerge/>
            <w:tcBorders>
              <w:top w:val="nil"/>
            </w:tcBorders>
          </w:tcPr>
          <w:p w14:paraId="4773607D" w14:textId="77777777" w:rsidR="00CB6C92" w:rsidRDefault="00CB6C92">
            <w:pPr>
              <w:rPr>
                <w:sz w:val="2"/>
                <w:szCs w:val="2"/>
              </w:rPr>
            </w:pPr>
          </w:p>
        </w:tc>
        <w:tc>
          <w:tcPr>
            <w:tcW w:w="1337" w:type="dxa"/>
          </w:tcPr>
          <w:p w14:paraId="304968AA" w14:textId="77777777" w:rsidR="00CB6C92" w:rsidRDefault="00000000">
            <w:pPr>
              <w:pStyle w:val="TableParagraph"/>
            </w:pPr>
            <w:r>
              <w:rPr>
                <w:spacing w:val="-2"/>
              </w:rPr>
              <w:t>1-</w:t>
            </w:r>
            <w:r>
              <w:rPr>
                <w:spacing w:val="-10"/>
              </w:rPr>
              <w:t>2</w:t>
            </w:r>
          </w:p>
        </w:tc>
        <w:tc>
          <w:tcPr>
            <w:tcW w:w="1334" w:type="dxa"/>
          </w:tcPr>
          <w:p w14:paraId="0B40FFA7" w14:textId="77777777" w:rsidR="00CB6C92" w:rsidRDefault="00000000">
            <w:pPr>
              <w:pStyle w:val="TableParagraph"/>
            </w:pPr>
            <w:r>
              <w:rPr>
                <w:spacing w:val="-10"/>
              </w:rPr>
              <w:t>3</w:t>
            </w:r>
          </w:p>
        </w:tc>
        <w:tc>
          <w:tcPr>
            <w:tcW w:w="1337" w:type="dxa"/>
          </w:tcPr>
          <w:p w14:paraId="579C5E7E" w14:textId="77777777" w:rsidR="00CB6C92" w:rsidRDefault="00CB6C92">
            <w:pPr>
              <w:pStyle w:val="TableParagraph"/>
              <w:spacing w:line="240" w:lineRule="auto"/>
              <w:ind w:left="0"/>
              <w:rPr>
                <w:sz w:val="18"/>
              </w:rPr>
            </w:pPr>
          </w:p>
        </w:tc>
        <w:tc>
          <w:tcPr>
            <w:tcW w:w="1337" w:type="dxa"/>
            <w:vMerge/>
            <w:tcBorders>
              <w:top w:val="nil"/>
            </w:tcBorders>
          </w:tcPr>
          <w:p w14:paraId="24E1E3CA" w14:textId="77777777" w:rsidR="00CB6C92" w:rsidRDefault="00CB6C92">
            <w:pPr>
              <w:rPr>
                <w:sz w:val="2"/>
                <w:szCs w:val="2"/>
              </w:rPr>
            </w:pPr>
          </w:p>
        </w:tc>
        <w:tc>
          <w:tcPr>
            <w:tcW w:w="1335" w:type="dxa"/>
          </w:tcPr>
          <w:p w14:paraId="08EC71F6" w14:textId="77777777" w:rsidR="00CB6C92" w:rsidRDefault="00000000">
            <w:pPr>
              <w:pStyle w:val="TableParagraph"/>
            </w:pPr>
            <w:r>
              <w:rPr>
                <w:spacing w:val="-2"/>
              </w:rPr>
              <w:t>2-</w:t>
            </w:r>
            <w:r>
              <w:rPr>
                <w:spacing w:val="-10"/>
              </w:rPr>
              <w:t>6</w:t>
            </w:r>
          </w:p>
        </w:tc>
        <w:tc>
          <w:tcPr>
            <w:tcW w:w="1337" w:type="dxa"/>
          </w:tcPr>
          <w:p w14:paraId="71DC98F8" w14:textId="77777777" w:rsidR="00CB6C92" w:rsidRDefault="00000000">
            <w:pPr>
              <w:pStyle w:val="TableParagraph"/>
            </w:pPr>
            <w:r>
              <w:rPr>
                <w:spacing w:val="-5"/>
              </w:rPr>
              <w:t>16</w:t>
            </w:r>
          </w:p>
        </w:tc>
      </w:tr>
      <w:tr w:rsidR="00CB6C92" w14:paraId="3DB6C951" w14:textId="77777777">
        <w:trPr>
          <w:trHeight w:val="251"/>
        </w:trPr>
        <w:tc>
          <w:tcPr>
            <w:tcW w:w="1334" w:type="dxa"/>
            <w:vMerge/>
            <w:tcBorders>
              <w:top w:val="nil"/>
            </w:tcBorders>
          </w:tcPr>
          <w:p w14:paraId="18DC10A7" w14:textId="77777777" w:rsidR="00CB6C92" w:rsidRDefault="00CB6C92">
            <w:pPr>
              <w:rPr>
                <w:sz w:val="2"/>
                <w:szCs w:val="2"/>
              </w:rPr>
            </w:pPr>
          </w:p>
        </w:tc>
        <w:tc>
          <w:tcPr>
            <w:tcW w:w="1337" w:type="dxa"/>
          </w:tcPr>
          <w:p w14:paraId="4D779382" w14:textId="77777777" w:rsidR="00CB6C92" w:rsidRDefault="00000000">
            <w:pPr>
              <w:pStyle w:val="TableParagraph"/>
              <w:spacing w:line="232" w:lineRule="exact"/>
            </w:pPr>
            <w:r>
              <w:rPr>
                <w:spacing w:val="-2"/>
              </w:rPr>
              <w:t>1-</w:t>
            </w:r>
            <w:r>
              <w:rPr>
                <w:spacing w:val="-10"/>
              </w:rPr>
              <w:t>3</w:t>
            </w:r>
          </w:p>
        </w:tc>
        <w:tc>
          <w:tcPr>
            <w:tcW w:w="1334" w:type="dxa"/>
          </w:tcPr>
          <w:p w14:paraId="7F62CEF2" w14:textId="77777777" w:rsidR="00CB6C92" w:rsidRDefault="00000000">
            <w:pPr>
              <w:pStyle w:val="TableParagraph"/>
              <w:spacing w:line="232" w:lineRule="exact"/>
            </w:pPr>
            <w:r>
              <w:rPr>
                <w:spacing w:val="-10"/>
              </w:rPr>
              <w:t>4</w:t>
            </w:r>
          </w:p>
        </w:tc>
        <w:tc>
          <w:tcPr>
            <w:tcW w:w="1337" w:type="dxa"/>
          </w:tcPr>
          <w:p w14:paraId="0CAA0943" w14:textId="77777777" w:rsidR="00CB6C92" w:rsidRDefault="00CB6C92">
            <w:pPr>
              <w:pStyle w:val="TableParagraph"/>
              <w:spacing w:line="240" w:lineRule="auto"/>
              <w:ind w:left="0"/>
              <w:rPr>
                <w:sz w:val="18"/>
              </w:rPr>
            </w:pPr>
          </w:p>
        </w:tc>
        <w:tc>
          <w:tcPr>
            <w:tcW w:w="1337" w:type="dxa"/>
            <w:vMerge w:val="restart"/>
          </w:tcPr>
          <w:p w14:paraId="7231FFD1" w14:textId="77777777" w:rsidR="00CB6C92" w:rsidRDefault="00000000">
            <w:pPr>
              <w:pStyle w:val="TableParagraph"/>
              <w:spacing w:before="42" w:line="144" w:lineRule="auto"/>
              <w:ind w:left="109"/>
              <w:rPr>
                <w:sz w:val="14"/>
              </w:rPr>
            </w:pPr>
            <w:r>
              <w:rPr>
                <w:spacing w:val="-5"/>
                <w:position w:val="-7"/>
              </w:rPr>
              <w:t>6</w:t>
            </w:r>
            <w:proofErr w:type="spellStart"/>
            <w:r>
              <w:rPr>
                <w:spacing w:val="-5"/>
                <w:sz w:val="14"/>
              </w:rPr>
              <w:t>th</w:t>
            </w:r>
            <w:proofErr w:type="spellEnd"/>
          </w:p>
        </w:tc>
        <w:tc>
          <w:tcPr>
            <w:tcW w:w="1335" w:type="dxa"/>
          </w:tcPr>
          <w:p w14:paraId="032FE2C6" w14:textId="77777777" w:rsidR="00CB6C92" w:rsidRDefault="00000000">
            <w:pPr>
              <w:pStyle w:val="TableParagraph"/>
              <w:spacing w:line="232" w:lineRule="exact"/>
            </w:pPr>
            <w:r>
              <w:rPr>
                <w:spacing w:val="-2"/>
              </w:rPr>
              <w:t>3-</w:t>
            </w:r>
            <w:r>
              <w:rPr>
                <w:spacing w:val="-10"/>
              </w:rPr>
              <w:t>1</w:t>
            </w:r>
          </w:p>
        </w:tc>
        <w:tc>
          <w:tcPr>
            <w:tcW w:w="1337" w:type="dxa"/>
          </w:tcPr>
          <w:p w14:paraId="5F1B847E" w14:textId="77777777" w:rsidR="00CB6C92" w:rsidRDefault="00000000">
            <w:pPr>
              <w:pStyle w:val="TableParagraph"/>
              <w:spacing w:line="232" w:lineRule="exact"/>
            </w:pPr>
            <w:r>
              <w:rPr>
                <w:spacing w:val="-5"/>
              </w:rPr>
              <w:t>17</w:t>
            </w:r>
          </w:p>
        </w:tc>
      </w:tr>
      <w:tr w:rsidR="00CB6C92" w14:paraId="1AF4F237" w14:textId="77777777">
        <w:trPr>
          <w:trHeight w:val="253"/>
        </w:trPr>
        <w:tc>
          <w:tcPr>
            <w:tcW w:w="1334" w:type="dxa"/>
            <w:vMerge/>
            <w:tcBorders>
              <w:top w:val="nil"/>
            </w:tcBorders>
          </w:tcPr>
          <w:p w14:paraId="2855F65A" w14:textId="77777777" w:rsidR="00CB6C92" w:rsidRDefault="00CB6C92">
            <w:pPr>
              <w:rPr>
                <w:sz w:val="2"/>
                <w:szCs w:val="2"/>
              </w:rPr>
            </w:pPr>
          </w:p>
        </w:tc>
        <w:tc>
          <w:tcPr>
            <w:tcW w:w="1337" w:type="dxa"/>
          </w:tcPr>
          <w:p w14:paraId="04D8B0F1" w14:textId="77777777" w:rsidR="00CB6C92" w:rsidRDefault="00000000">
            <w:pPr>
              <w:pStyle w:val="TableParagraph"/>
            </w:pPr>
            <w:r>
              <w:rPr>
                <w:spacing w:val="-2"/>
              </w:rPr>
              <w:t>MOD-</w:t>
            </w:r>
            <w:r>
              <w:rPr>
                <w:spacing w:val="-10"/>
              </w:rPr>
              <w:t>I</w:t>
            </w:r>
          </w:p>
        </w:tc>
        <w:tc>
          <w:tcPr>
            <w:tcW w:w="1334" w:type="dxa"/>
          </w:tcPr>
          <w:p w14:paraId="0808C3A7" w14:textId="77777777" w:rsidR="00CB6C92" w:rsidRDefault="00000000">
            <w:pPr>
              <w:pStyle w:val="TableParagraph"/>
            </w:pPr>
            <w:r>
              <w:rPr>
                <w:spacing w:val="-10"/>
              </w:rPr>
              <w:t>5</w:t>
            </w:r>
          </w:p>
        </w:tc>
        <w:tc>
          <w:tcPr>
            <w:tcW w:w="1337" w:type="dxa"/>
          </w:tcPr>
          <w:p w14:paraId="534696B0" w14:textId="77777777" w:rsidR="00CB6C92" w:rsidRDefault="00CB6C92">
            <w:pPr>
              <w:pStyle w:val="TableParagraph"/>
              <w:spacing w:line="240" w:lineRule="auto"/>
              <w:ind w:left="0"/>
              <w:rPr>
                <w:sz w:val="18"/>
              </w:rPr>
            </w:pPr>
          </w:p>
        </w:tc>
        <w:tc>
          <w:tcPr>
            <w:tcW w:w="1337" w:type="dxa"/>
            <w:vMerge/>
            <w:tcBorders>
              <w:top w:val="nil"/>
            </w:tcBorders>
          </w:tcPr>
          <w:p w14:paraId="560FC08B" w14:textId="77777777" w:rsidR="00CB6C92" w:rsidRDefault="00CB6C92">
            <w:pPr>
              <w:rPr>
                <w:sz w:val="2"/>
                <w:szCs w:val="2"/>
              </w:rPr>
            </w:pPr>
          </w:p>
        </w:tc>
        <w:tc>
          <w:tcPr>
            <w:tcW w:w="1335" w:type="dxa"/>
          </w:tcPr>
          <w:p w14:paraId="355A6FD6" w14:textId="77777777" w:rsidR="00CB6C92" w:rsidRDefault="00000000">
            <w:pPr>
              <w:pStyle w:val="TableParagraph"/>
            </w:pPr>
            <w:r>
              <w:rPr>
                <w:spacing w:val="-2"/>
              </w:rPr>
              <w:t>3-</w:t>
            </w:r>
            <w:r>
              <w:rPr>
                <w:spacing w:val="-10"/>
              </w:rPr>
              <w:t>2</w:t>
            </w:r>
          </w:p>
        </w:tc>
        <w:tc>
          <w:tcPr>
            <w:tcW w:w="1337" w:type="dxa"/>
          </w:tcPr>
          <w:p w14:paraId="69812853" w14:textId="77777777" w:rsidR="00CB6C92" w:rsidRDefault="00000000">
            <w:pPr>
              <w:pStyle w:val="TableParagraph"/>
            </w:pPr>
            <w:r>
              <w:rPr>
                <w:spacing w:val="-5"/>
              </w:rPr>
              <w:t>18</w:t>
            </w:r>
          </w:p>
        </w:tc>
      </w:tr>
      <w:tr w:rsidR="00CB6C92" w14:paraId="228C022E" w14:textId="77777777">
        <w:trPr>
          <w:trHeight w:val="252"/>
        </w:trPr>
        <w:tc>
          <w:tcPr>
            <w:tcW w:w="1334" w:type="dxa"/>
            <w:vMerge w:val="restart"/>
          </w:tcPr>
          <w:p w14:paraId="41FCD756" w14:textId="77777777" w:rsidR="00CB6C92" w:rsidRDefault="00000000">
            <w:pPr>
              <w:pStyle w:val="TableParagraph"/>
              <w:spacing w:before="43" w:line="144" w:lineRule="auto"/>
              <w:ind w:left="107"/>
              <w:rPr>
                <w:sz w:val="14"/>
              </w:rPr>
            </w:pPr>
            <w:r>
              <w:rPr>
                <w:spacing w:val="-5"/>
                <w:position w:val="-7"/>
              </w:rPr>
              <w:t>3</w:t>
            </w:r>
            <w:proofErr w:type="spellStart"/>
            <w:r>
              <w:rPr>
                <w:spacing w:val="-5"/>
                <w:sz w:val="14"/>
              </w:rPr>
              <w:t>rd</w:t>
            </w:r>
            <w:proofErr w:type="spellEnd"/>
          </w:p>
        </w:tc>
        <w:tc>
          <w:tcPr>
            <w:tcW w:w="1337" w:type="dxa"/>
          </w:tcPr>
          <w:p w14:paraId="1BDDD04B" w14:textId="77777777" w:rsidR="00CB6C92" w:rsidRDefault="00000000">
            <w:pPr>
              <w:pStyle w:val="TableParagraph"/>
              <w:spacing w:line="232" w:lineRule="exact"/>
            </w:pPr>
            <w:r>
              <w:rPr>
                <w:spacing w:val="-2"/>
              </w:rPr>
              <w:t>1-</w:t>
            </w:r>
            <w:r>
              <w:rPr>
                <w:spacing w:val="-10"/>
              </w:rPr>
              <w:t>4</w:t>
            </w:r>
          </w:p>
        </w:tc>
        <w:tc>
          <w:tcPr>
            <w:tcW w:w="1334" w:type="dxa"/>
          </w:tcPr>
          <w:p w14:paraId="278C7CC1" w14:textId="77777777" w:rsidR="00CB6C92" w:rsidRDefault="00000000">
            <w:pPr>
              <w:pStyle w:val="TableParagraph"/>
              <w:spacing w:line="232" w:lineRule="exact"/>
            </w:pPr>
            <w:r>
              <w:rPr>
                <w:spacing w:val="-10"/>
              </w:rPr>
              <w:t>6</w:t>
            </w:r>
          </w:p>
        </w:tc>
        <w:tc>
          <w:tcPr>
            <w:tcW w:w="1337" w:type="dxa"/>
          </w:tcPr>
          <w:p w14:paraId="539AB1BB" w14:textId="77777777" w:rsidR="00CB6C92" w:rsidRDefault="00CB6C92">
            <w:pPr>
              <w:pStyle w:val="TableParagraph"/>
              <w:spacing w:line="240" w:lineRule="auto"/>
              <w:ind w:left="0"/>
              <w:rPr>
                <w:sz w:val="18"/>
              </w:rPr>
            </w:pPr>
          </w:p>
        </w:tc>
        <w:tc>
          <w:tcPr>
            <w:tcW w:w="1337" w:type="dxa"/>
            <w:vMerge/>
            <w:tcBorders>
              <w:top w:val="nil"/>
            </w:tcBorders>
          </w:tcPr>
          <w:p w14:paraId="70A146EC" w14:textId="77777777" w:rsidR="00CB6C92" w:rsidRDefault="00CB6C92">
            <w:pPr>
              <w:rPr>
                <w:sz w:val="2"/>
                <w:szCs w:val="2"/>
              </w:rPr>
            </w:pPr>
          </w:p>
        </w:tc>
        <w:tc>
          <w:tcPr>
            <w:tcW w:w="1335" w:type="dxa"/>
          </w:tcPr>
          <w:p w14:paraId="762AAC77" w14:textId="77777777" w:rsidR="00CB6C92" w:rsidRDefault="00000000">
            <w:pPr>
              <w:pStyle w:val="TableParagraph"/>
              <w:spacing w:line="232" w:lineRule="exact"/>
            </w:pPr>
            <w:r>
              <w:rPr>
                <w:spacing w:val="-2"/>
              </w:rPr>
              <w:t>3-</w:t>
            </w:r>
            <w:r>
              <w:rPr>
                <w:spacing w:val="-10"/>
              </w:rPr>
              <w:t>3</w:t>
            </w:r>
          </w:p>
        </w:tc>
        <w:tc>
          <w:tcPr>
            <w:tcW w:w="1337" w:type="dxa"/>
          </w:tcPr>
          <w:p w14:paraId="5E273E40" w14:textId="77777777" w:rsidR="00CB6C92" w:rsidRDefault="00000000">
            <w:pPr>
              <w:pStyle w:val="TableParagraph"/>
              <w:spacing w:line="232" w:lineRule="exact"/>
            </w:pPr>
            <w:r>
              <w:rPr>
                <w:spacing w:val="-5"/>
              </w:rPr>
              <w:t>19</w:t>
            </w:r>
          </w:p>
        </w:tc>
      </w:tr>
      <w:tr w:rsidR="00CB6C92" w14:paraId="5046D97B" w14:textId="77777777">
        <w:trPr>
          <w:trHeight w:val="253"/>
        </w:trPr>
        <w:tc>
          <w:tcPr>
            <w:tcW w:w="1334" w:type="dxa"/>
            <w:vMerge/>
            <w:tcBorders>
              <w:top w:val="nil"/>
            </w:tcBorders>
          </w:tcPr>
          <w:p w14:paraId="703C6BE2" w14:textId="77777777" w:rsidR="00CB6C92" w:rsidRDefault="00CB6C92">
            <w:pPr>
              <w:rPr>
                <w:sz w:val="2"/>
                <w:szCs w:val="2"/>
              </w:rPr>
            </w:pPr>
          </w:p>
        </w:tc>
        <w:tc>
          <w:tcPr>
            <w:tcW w:w="1337" w:type="dxa"/>
          </w:tcPr>
          <w:p w14:paraId="5903C0C0" w14:textId="77777777" w:rsidR="00CB6C92" w:rsidRDefault="00000000">
            <w:pPr>
              <w:pStyle w:val="TableParagraph"/>
            </w:pPr>
            <w:r>
              <w:rPr>
                <w:spacing w:val="-2"/>
              </w:rPr>
              <w:t>1-</w:t>
            </w:r>
            <w:r>
              <w:rPr>
                <w:spacing w:val="-10"/>
              </w:rPr>
              <w:t>5</w:t>
            </w:r>
          </w:p>
        </w:tc>
        <w:tc>
          <w:tcPr>
            <w:tcW w:w="1334" w:type="dxa"/>
          </w:tcPr>
          <w:p w14:paraId="00066523" w14:textId="77777777" w:rsidR="00CB6C92" w:rsidRDefault="00000000">
            <w:pPr>
              <w:pStyle w:val="TableParagraph"/>
            </w:pPr>
            <w:r>
              <w:rPr>
                <w:spacing w:val="-10"/>
              </w:rPr>
              <w:t>7</w:t>
            </w:r>
          </w:p>
        </w:tc>
        <w:tc>
          <w:tcPr>
            <w:tcW w:w="1337" w:type="dxa"/>
          </w:tcPr>
          <w:p w14:paraId="1062ABF6" w14:textId="77777777" w:rsidR="00CB6C92" w:rsidRDefault="00CB6C92">
            <w:pPr>
              <w:pStyle w:val="TableParagraph"/>
              <w:spacing w:line="240" w:lineRule="auto"/>
              <w:ind w:left="0"/>
              <w:rPr>
                <w:sz w:val="18"/>
              </w:rPr>
            </w:pPr>
          </w:p>
        </w:tc>
        <w:tc>
          <w:tcPr>
            <w:tcW w:w="1337" w:type="dxa"/>
            <w:vMerge w:val="restart"/>
          </w:tcPr>
          <w:p w14:paraId="346BB158" w14:textId="77777777" w:rsidR="00CB6C92" w:rsidRDefault="00000000">
            <w:pPr>
              <w:pStyle w:val="TableParagraph"/>
              <w:spacing w:before="42" w:line="144" w:lineRule="auto"/>
              <w:ind w:left="109"/>
              <w:rPr>
                <w:sz w:val="14"/>
              </w:rPr>
            </w:pPr>
            <w:r>
              <w:rPr>
                <w:spacing w:val="-5"/>
                <w:position w:val="-7"/>
              </w:rPr>
              <w:t>7</w:t>
            </w:r>
            <w:proofErr w:type="spellStart"/>
            <w:r>
              <w:rPr>
                <w:spacing w:val="-5"/>
                <w:sz w:val="14"/>
              </w:rPr>
              <w:t>th</w:t>
            </w:r>
            <w:proofErr w:type="spellEnd"/>
          </w:p>
        </w:tc>
        <w:tc>
          <w:tcPr>
            <w:tcW w:w="1335" w:type="dxa"/>
          </w:tcPr>
          <w:p w14:paraId="227F4E36" w14:textId="77777777" w:rsidR="00CB6C92" w:rsidRDefault="00000000">
            <w:pPr>
              <w:pStyle w:val="TableParagraph"/>
            </w:pPr>
            <w:r>
              <w:rPr>
                <w:spacing w:val="-2"/>
              </w:rPr>
              <w:t>3-</w:t>
            </w:r>
            <w:r>
              <w:rPr>
                <w:spacing w:val="-10"/>
              </w:rPr>
              <w:t>4</w:t>
            </w:r>
          </w:p>
        </w:tc>
        <w:tc>
          <w:tcPr>
            <w:tcW w:w="1337" w:type="dxa"/>
          </w:tcPr>
          <w:p w14:paraId="08E83BB2" w14:textId="77777777" w:rsidR="00CB6C92" w:rsidRDefault="00000000">
            <w:pPr>
              <w:pStyle w:val="TableParagraph"/>
            </w:pPr>
            <w:r>
              <w:rPr>
                <w:spacing w:val="-5"/>
              </w:rPr>
              <w:t>20</w:t>
            </w:r>
          </w:p>
        </w:tc>
      </w:tr>
      <w:tr w:rsidR="00CB6C92" w14:paraId="2E3D9A5F" w14:textId="77777777">
        <w:trPr>
          <w:trHeight w:val="251"/>
        </w:trPr>
        <w:tc>
          <w:tcPr>
            <w:tcW w:w="1334" w:type="dxa"/>
            <w:vMerge/>
            <w:tcBorders>
              <w:top w:val="nil"/>
            </w:tcBorders>
          </w:tcPr>
          <w:p w14:paraId="491217E7" w14:textId="77777777" w:rsidR="00CB6C92" w:rsidRDefault="00CB6C92">
            <w:pPr>
              <w:rPr>
                <w:sz w:val="2"/>
                <w:szCs w:val="2"/>
              </w:rPr>
            </w:pPr>
          </w:p>
        </w:tc>
        <w:tc>
          <w:tcPr>
            <w:tcW w:w="1337" w:type="dxa"/>
          </w:tcPr>
          <w:p w14:paraId="562BD90D" w14:textId="77777777" w:rsidR="00CB6C92" w:rsidRDefault="00000000">
            <w:pPr>
              <w:pStyle w:val="TableParagraph"/>
              <w:spacing w:line="232" w:lineRule="exact"/>
            </w:pPr>
            <w:r>
              <w:rPr>
                <w:spacing w:val="-2"/>
              </w:rPr>
              <w:t>1-</w:t>
            </w:r>
            <w:r>
              <w:rPr>
                <w:spacing w:val="-10"/>
              </w:rPr>
              <w:t>6</w:t>
            </w:r>
          </w:p>
        </w:tc>
        <w:tc>
          <w:tcPr>
            <w:tcW w:w="1334" w:type="dxa"/>
          </w:tcPr>
          <w:p w14:paraId="6B32A348" w14:textId="77777777" w:rsidR="00CB6C92" w:rsidRDefault="00000000">
            <w:pPr>
              <w:pStyle w:val="TableParagraph"/>
              <w:spacing w:line="232" w:lineRule="exact"/>
            </w:pPr>
            <w:r>
              <w:rPr>
                <w:spacing w:val="-10"/>
              </w:rPr>
              <w:t>8</w:t>
            </w:r>
          </w:p>
        </w:tc>
        <w:tc>
          <w:tcPr>
            <w:tcW w:w="1337" w:type="dxa"/>
          </w:tcPr>
          <w:p w14:paraId="10AF0003" w14:textId="77777777" w:rsidR="00CB6C92" w:rsidRDefault="00CB6C92">
            <w:pPr>
              <w:pStyle w:val="TableParagraph"/>
              <w:spacing w:line="240" w:lineRule="auto"/>
              <w:ind w:left="0"/>
              <w:rPr>
                <w:sz w:val="18"/>
              </w:rPr>
            </w:pPr>
          </w:p>
        </w:tc>
        <w:tc>
          <w:tcPr>
            <w:tcW w:w="1337" w:type="dxa"/>
            <w:vMerge/>
            <w:tcBorders>
              <w:top w:val="nil"/>
            </w:tcBorders>
          </w:tcPr>
          <w:p w14:paraId="24A03A80" w14:textId="77777777" w:rsidR="00CB6C92" w:rsidRDefault="00CB6C92">
            <w:pPr>
              <w:rPr>
                <w:sz w:val="2"/>
                <w:szCs w:val="2"/>
              </w:rPr>
            </w:pPr>
          </w:p>
        </w:tc>
        <w:tc>
          <w:tcPr>
            <w:tcW w:w="1335" w:type="dxa"/>
          </w:tcPr>
          <w:p w14:paraId="31F0F7F3" w14:textId="77777777" w:rsidR="00CB6C92" w:rsidRDefault="00000000">
            <w:pPr>
              <w:pStyle w:val="TableParagraph"/>
              <w:spacing w:line="232" w:lineRule="exact"/>
            </w:pPr>
            <w:r>
              <w:rPr>
                <w:spacing w:val="-2"/>
              </w:rPr>
              <w:t>3-</w:t>
            </w:r>
            <w:r>
              <w:rPr>
                <w:spacing w:val="-10"/>
              </w:rPr>
              <w:t>5</w:t>
            </w:r>
          </w:p>
        </w:tc>
        <w:tc>
          <w:tcPr>
            <w:tcW w:w="1337" w:type="dxa"/>
          </w:tcPr>
          <w:p w14:paraId="0464E8A4" w14:textId="77777777" w:rsidR="00CB6C92" w:rsidRDefault="00000000">
            <w:pPr>
              <w:pStyle w:val="TableParagraph"/>
              <w:spacing w:line="232" w:lineRule="exact"/>
            </w:pPr>
            <w:r>
              <w:rPr>
                <w:spacing w:val="-5"/>
              </w:rPr>
              <w:t>21</w:t>
            </w:r>
          </w:p>
        </w:tc>
      </w:tr>
      <w:tr w:rsidR="00CB6C92" w14:paraId="401F17B4" w14:textId="77777777">
        <w:trPr>
          <w:trHeight w:val="254"/>
        </w:trPr>
        <w:tc>
          <w:tcPr>
            <w:tcW w:w="1334" w:type="dxa"/>
            <w:vMerge/>
            <w:tcBorders>
              <w:top w:val="nil"/>
            </w:tcBorders>
          </w:tcPr>
          <w:p w14:paraId="0C57EA3C" w14:textId="77777777" w:rsidR="00CB6C92" w:rsidRDefault="00CB6C92">
            <w:pPr>
              <w:rPr>
                <w:sz w:val="2"/>
                <w:szCs w:val="2"/>
              </w:rPr>
            </w:pPr>
          </w:p>
        </w:tc>
        <w:tc>
          <w:tcPr>
            <w:tcW w:w="1337" w:type="dxa"/>
          </w:tcPr>
          <w:p w14:paraId="23C1AA5C" w14:textId="77777777" w:rsidR="00CB6C92" w:rsidRDefault="00000000">
            <w:pPr>
              <w:pStyle w:val="TableParagraph"/>
              <w:spacing w:before="1" w:line="233" w:lineRule="exact"/>
            </w:pPr>
            <w:r>
              <w:rPr>
                <w:spacing w:val="-2"/>
              </w:rPr>
              <w:t>MOD-</w:t>
            </w:r>
            <w:r>
              <w:rPr>
                <w:spacing w:val="-5"/>
              </w:rPr>
              <w:t>II</w:t>
            </w:r>
          </w:p>
        </w:tc>
        <w:tc>
          <w:tcPr>
            <w:tcW w:w="1334" w:type="dxa"/>
          </w:tcPr>
          <w:p w14:paraId="57B1457D" w14:textId="77777777" w:rsidR="00CB6C92" w:rsidRDefault="00000000">
            <w:pPr>
              <w:pStyle w:val="TableParagraph"/>
              <w:spacing w:before="1" w:line="233" w:lineRule="exact"/>
            </w:pPr>
            <w:r>
              <w:rPr>
                <w:spacing w:val="-10"/>
              </w:rPr>
              <w:t>9</w:t>
            </w:r>
          </w:p>
        </w:tc>
        <w:tc>
          <w:tcPr>
            <w:tcW w:w="1337" w:type="dxa"/>
          </w:tcPr>
          <w:p w14:paraId="46C3C3D9" w14:textId="77777777" w:rsidR="00CB6C92" w:rsidRDefault="00CB6C92">
            <w:pPr>
              <w:pStyle w:val="TableParagraph"/>
              <w:spacing w:line="240" w:lineRule="auto"/>
              <w:ind w:left="0"/>
              <w:rPr>
                <w:sz w:val="18"/>
              </w:rPr>
            </w:pPr>
          </w:p>
        </w:tc>
        <w:tc>
          <w:tcPr>
            <w:tcW w:w="1337" w:type="dxa"/>
            <w:vMerge/>
            <w:tcBorders>
              <w:top w:val="nil"/>
            </w:tcBorders>
          </w:tcPr>
          <w:p w14:paraId="5F3D23D6" w14:textId="77777777" w:rsidR="00CB6C92" w:rsidRDefault="00CB6C92">
            <w:pPr>
              <w:rPr>
                <w:sz w:val="2"/>
                <w:szCs w:val="2"/>
              </w:rPr>
            </w:pPr>
          </w:p>
        </w:tc>
        <w:tc>
          <w:tcPr>
            <w:tcW w:w="1335" w:type="dxa"/>
          </w:tcPr>
          <w:p w14:paraId="4794B7F0" w14:textId="77777777" w:rsidR="00CB6C92" w:rsidRDefault="00000000">
            <w:pPr>
              <w:pStyle w:val="TableParagraph"/>
              <w:spacing w:before="1" w:line="233" w:lineRule="exact"/>
            </w:pPr>
            <w:r>
              <w:rPr>
                <w:spacing w:val="-2"/>
              </w:rPr>
              <w:t>3-</w:t>
            </w:r>
            <w:r>
              <w:rPr>
                <w:spacing w:val="-10"/>
              </w:rPr>
              <w:t>6</w:t>
            </w:r>
          </w:p>
        </w:tc>
        <w:tc>
          <w:tcPr>
            <w:tcW w:w="1337" w:type="dxa"/>
          </w:tcPr>
          <w:p w14:paraId="2F613AF2" w14:textId="77777777" w:rsidR="00CB6C92" w:rsidRDefault="00000000">
            <w:pPr>
              <w:pStyle w:val="TableParagraph"/>
              <w:spacing w:before="1" w:line="233" w:lineRule="exact"/>
            </w:pPr>
            <w:r>
              <w:rPr>
                <w:spacing w:val="-5"/>
              </w:rPr>
              <w:t>22</w:t>
            </w:r>
          </w:p>
        </w:tc>
      </w:tr>
      <w:tr w:rsidR="00CB6C92" w14:paraId="7E8F7FB2" w14:textId="77777777">
        <w:trPr>
          <w:trHeight w:val="254"/>
        </w:trPr>
        <w:tc>
          <w:tcPr>
            <w:tcW w:w="1334" w:type="dxa"/>
            <w:vMerge w:val="restart"/>
          </w:tcPr>
          <w:p w14:paraId="03DD1A4D" w14:textId="77777777" w:rsidR="00CB6C92" w:rsidRDefault="00000000">
            <w:pPr>
              <w:pStyle w:val="TableParagraph"/>
              <w:spacing w:before="42" w:line="144" w:lineRule="auto"/>
              <w:ind w:left="107"/>
              <w:rPr>
                <w:sz w:val="14"/>
              </w:rPr>
            </w:pPr>
            <w:r>
              <w:rPr>
                <w:spacing w:val="-5"/>
                <w:position w:val="-7"/>
              </w:rPr>
              <w:t>4</w:t>
            </w:r>
            <w:proofErr w:type="spellStart"/>
            <w:r>
              <w:rPr>
                <w:spacing w:val="-5"/>
                <w:sz w:val="14"/>
              </w:rPr>
              <w:t>th</w:t>
            </w:r>
            <w:proofErr w:type="spellEnd"/>
          </w:p>
        </w:tc>
        <w:tc>
          <w:tcPr>
            <w:tcW w:w="1337" w:type="dxa"/>
          </w:tcPr>
          <w:p w14:paraId="5446C181" w14:textId="77777777" w:rsidR="00CB6C92" w:rsidRDefault="00000000">
            <w:pPr>
              <w:pStyle w:val="TableParagraph"/>
            </w:pPr>
            <w:r>
              <w:rPr>
                <w:spacing w:val="-2"/>
              </w:rPr>
              <w:t>2-</w:t>
            </w:r>
            <w:r>
              <w:rPr>
                <w:spacing w:val="-10"/>
              </w:rPr>
              <w:t>1</w:t>
            </w:r>
          </w:p>
        </w:tc>
        <w:tc>
          <w:tcPr>
            <w:tcW w:w="1334" w:type="dxa"/>
          </w:tcPr>
          <w:p w14:paraId="397A6148" w14:textId="77777777" w:rsidR="00CB6C92" w:rsidRDefault="00000000">
            <w:pPr>
              <w:pStyle w:val="TableParagraph"/>
            </w:pPr>
            <w:r>
              <w:rPr>
                <w:spacing w:val="-5"/>
              </w:rPr>
              <w:t>10</w:t>
            </w:r>
          </w:p>
        </w:tc>
        <w:tc>
          <w:tcPr>
            <w:tcW w:w="1337" w:type="dxa"/>
          </w:tcPr>
          <w:p w14:paraId="26F2E4D2" w14:textId="77777777" w:rsidR="00CB6C92" w:rsidRDefault="00CB6C92">
            <w:pPr>
              <w:pStyle w:val="TableParagraph"/>
              <w:spacing w:line="240" w:lineRule="auto"/>
              <w:ind w:left="0"/>
              <w:rPr>
                <w:sz w:val="18"/>
              </w:rPr>
            </w:pPr>
          </w:p>
        </w:tc>
        <w:tc>
          <w:tcPr>
            <w:tcW w:w="1337" w:type="dxa"/>
            <w:vMerge w:val="restart"/>
          </w:tcPr>
          <w:p w14:paraId="4F4101B6" w14:textId="77777777" w:rsidR="00CB6C92" w:rsidRDefault="00000000">
            <w:pPr>
              <w:pStyle w:val="TableParagraph"/>
              <w:spacing w:before="42" w:line="144" w:lineRule="auto"/>
              <w:ind w:left="109"/>
              <w:rPr>
                <w:sz w:val="14"/>
              </w:rPr>
            </w:pPr>
            <w:r>
              <w:rPr>
                <w:spacing w:val="-5"/>
                <w:position w:val="-7"/>
              </w:rPr>
              <w:t>7</w:t>
            </w:r>
            <w:proofErr w:type="spellStart"/>
            <w:r>
              <w:rPr>
                <w:spacing w:val="-5"/>
                <w:sz w:val="14"/>
              </w:rPr>
              <w:t>th</w:t>
            </w:r>
            <w:proofErr w:type="spellEnd"/>
          </w:p>
        </w:tc>
        <w:tc>
          <w:tcPr>
            <w:tcW w:w="1335" w:type="dxa"/>
          </w:tcPr>
          <w:p w14:paraId="0BEB9084" w14:textId="77777777" w:rsidR="00CB6C92" w:rsidRDefault="00000000">
            <w:pPr>
              <w:pStyle w:val="TableParagraph"/>
            </w:pPr>
            <w:r>
              <w:rPr>
                <w:spacing w:val="-2"/>
              </w:rPr>
              <w:t>4-</w:t>
            </w:r>
            <w:r>
              <w:rPr>
                <w:spacing w:val="-10"/>
              </w:rPr>
              <w:t>1</w:t>
            </w:r>
          </w:p>
        </w:tc>
        <w:tc>
          <w:tcPr>
            <w:tcW w:w="1337" w:type="dxa"/>
          </w:tcPr>
          <w:p w14:paraId="6713D2EB" w14:textId="77777777" w:rsidR="00CB6C92" w:rsidRDefault="00000000">
            <w:pPr>
              <w:pStyle w:val="TableParagraph"/>
            </w:pPr>
            <w:r>
              <w:rPr>
                <w:spacing w:val="-5"/>
              </w:rPr>
              <w:t>23</w:t>
            </w:r>
          </w:p>
        </w:tc>
      </w:tr>
      <w:tr w:rsidR="00CB6C92" w14:paraId="0EBC9916" w14:textId="77777777">
        <w:trPr>
          <w:trHeight w:val="251"/>
        </w:trPr>
        <w:tc>
          <w:tcPr>
            <w:tcW w:w="1334" w:type="dxa"/>
            <w:vMerge/>
            <w:tcBorders>
              <w:top w:val="nil"/>
            </w:tcBorders>
          </w:tcPr>
          <w:p w14:paraId="6222D94E" w14:textId="77777777" w:rsidR="00CB6C92" w:rsidRDefault="00CB6C92">
            <w:pPr>
              <w:rPr>
                <w:sz w:val="2"/>
                <w:szCs w:val="2"/>
              </w:rPr>
            </w:pPr>
          </w:p>
        </w:tc>
        <w:tc>
          <w:tcPr>
            <w:tcW w:w="1337" w:type="dxa"/>
          </w:tcPr>
          <w:p w14:paraId="6DF77919" w14:textId="77777777" w:rsidR="00CB6C92" w:rsidRDefault="00000000">
            <w:pPr>
              <w:pStyle w:val="TableParagraph"/>
              <w:spacing w:line="232" w:lineRule="exact"/>
            </w:pPr>
            <w:r>
              <w:rPr>
                <w:spacing w:val="-2"/>
              </w:rPr>
              <w:t>2-</w:t>
            </w:r>
            <w:r>
              <w:rPr>
                <w:spacing w:val="-10"/>
              </w:rPr>
              <w:t>2</w:t>
            </w:r>
          </w:p>
        </w:tc>
        <w:tc>
          <w:tcPr>
            <w:tcW w:w="1334" w:type="dxa"/>
          </w:tcPr>
          <w:p w14:paraId="49EDA646" w14:textId="77777777" w:rsidR="00CB6C92" w:rsidRDefault="00000000">
            <w:pPr>
              <w:pStyle w:val="TableParagraph"/>
              <w:spacing w:line="232" w:lineRule="exact"/>
            </w:pPr>
            <w:r>
              <w:rPr>
                <w:spacing w:val="-5"/>
              </w:rPr>
              <w:t>11</w:t>
            </w:r>
          </w:p>
        </w:tc>
        <w:tc>
          <w:tcPr>
            <w:tcW w:w="1337" w:type="dxa"/>
          </w:tcPr>
          <w:p w14:paraId="3D109E60" w14:textId="77777777" w:rsidR="00CB6C92" w:rsidRDefault="00CB6C92">
            <w:pPr>
              <w:pStyle w:val="TableParagraph"/>
              <w:spacing w:line="240" w:lineRule="auto"/>
              <w:ind w:left="0"/>
              <w:rPr>
                <w:sz w:val="18"/>
              </w:rPr>
            </w:pPr>
          </w:p>
        </w:tc>
        <w:tc>
          <w:tcPr>
            <w:tcW w:w="1337" w:type="dxa"/>
            <w:vMerge/>
            <w:tcBorders>
              <w:top w:val="nil"/>
            </w:tcBorders>
          </w:tcPr>
          <w:p w14:paraId="4198A5A3" w14:textId="77777777" w:rsidR="00CB6C92" w:rsidRDefault="00CB6C92">
            <w:pPr>
              <w:rPr>
                <w:sz w:val="2"/>
                <w:szCs w:val="2"/>
              </w:rPr>
            </w:pPr>
          </w:p>
        </w:tc>
        <w:tc>
          <w:tcPr>
            <w:tcW w:w="1335" w:type="dxa"/>
          </w:tcPr>
          <w:p w14:paraId="1817331D" w14:textId="77777777" w:rsidR="00CB6C92" w:rsidRDefault="00000000">
            <w:pPr>
              <w:pStyle w:val="TableParagraph"/>
              <w:spacing w:line="232" w:lineRule="exact"/>
            </w:pPr>
            <w:r>
              <w:rPr>
                <w:spacing w:val="-2"/>
              </w:rPr>
              <w:t>4-</w:t>
            </w:r>
            <w:r>
              <w:rPr>
                <w:spacing w:val="-10"/>
              </w:rPr>
              <w:t>2</w:t>
            </w:r>
          </w:p>
        </w:tc>
        <w:tc>
          <w:tcPr>
            <w:tcW w:w="1337" w:type="dxa"/>
          </w:tcPr>
          <w:p w14:paraId="4D108B4B" w14:textId="77777777" w:rsidR="00CB6C92" w:rsidRDefault="00000000">
            <w:pPr>
              <w:pStyle w:val="TableParagraph"/>
              <w:spacing w:line="232" w:lineRule="exact"/>
            </w:pPr>
            <w:r>
              <w:rPr>
                <w:spacing w:val="-5"/>
              </w:rPr>
              <w:t>24</w:t>
            </w:r>
          </w:p>
        </w:tc>
      </w:tr>
      <w:tr w:rsidR="00CB6C92" w14:paraId="2E1E4CF9" w14:textId="77777777">
        <w:trPr>
          <w:trHeight w:val="253"/>
        </w:trPr>
        <w:tc>
          <w:tcPr>
            <w:tcW w:w="1334" w:type="dxa"/>
            <w:vMerge/>
            <w:tcBorders>
              <w:top w:val="nil"/>
            </w:tcBorders>
          </w:tcPr>
          <w:p w14:paraId="7449967D" w14:textId="77777777" w:rsidR="00CB6C92" w:rsidRDefault="00CB6C92">
            <w:pPr>
              <w:rPr>
                <w:sz w:val="2"/>
                <w:szCs w:val="2"/>
              </w:rPr>
            </w:pPr>
          </w:p>
        </w:tc>
        <w:tc>
          <w:tcPr>
            <w:tcW w:w="1337" w:type="dxa"/>
          </w:tcPr>
          <w:p w14:paraId="461F2DC6" w14:textId="77777777" w:rsidR="00CB6C92" w:rsidRDefault="00000000">
            <w:pPr>
              <w:pStyle w:val="TableParagraph"/>
            </w:pPr>
            <w:r>
              <w:rPr>
                <w:spacing w:val="-2"/>
              </w:rPr>
              <w:t>2-</w:t>
            </w:r>
            <w:r>
              <w:rPr>
                <w:spacing w:val="-10"/>
              </w:rPr>
              <w:t>3</w:t>
            </w:r>
          </w:p>
        </w:tc>
        <w:tc>
          <w:tcPr>
            <w:tcW w:w="1334" w:type="dxa"/>
          </w:tcPr>
          <w:p w14:paraId="352BE237" w14:textId="77777777" w:rsidR="00CB6C92" w:rsidRDefault="00000000">
            <w:pPr>
              <w:pStyle w:val="TableParagraph"/>
            </w:pPr>
            <w:r>
              <w:rPr>
                <w:spacing w:val="-5"/>
              </w:rPr>
              <w:t>12</w:t>
            </w:r>
          </w:p>
        </w:tc>
        <w:tc>
          <w:tcPr>
            <w:tcW w:w="1337" w:type="dxa"/>
          </w:tcPr>
          <w:p w14:paraId="6F923749" w14:textId="77777777" w:rsidR="00CB6C92" w:rsidRDefault="00CB6C92">
            <w:pPr>
              <w:pStyle w:val="TableParagraph"/>
              <w:spacing w:line="240" w:lineRule="auto"/>
              <w:ind w:left="0"/>
              <w:rPr>
                <w:sz w:val="18"/>
              </w:rPr>
            </w:pPr>
          </w:p>
        </w:tc>
        <w:tc>
          <w:tcPr>
            <w:tcW w:w="1337" w:type="dxa"/>
            <w:vMerge/>
            <w:tcBorders>
              <w:top w:val="nil"/>
            </w:tcBorders>
          </w:tcPr>
          <w:p w14:paraId="575FED85" w14:textId="77777777" w:rsidR="00CB6C92" w:rsidRDefault="00CB6C92">
            <w:pPr>
              <w:rPr>
                <w:sz w:val="2"/>
                <w:szCs w:val="2"/>
              </w:rPr>
            </w:pPr>
          </w:p>
        </w:tc>
        <w:tc>
          <w:tcPr>
            <w:tcW w:w="1335" w:type="dxa"/>
          </w:tcPr>
          <w:p w14:paraId="1627E6DA" w14:textId="77777777" w:rsidR="00CB6C92" w:rsidRDefault="00000000">
            <w:pPr>
              <w:pStyle w:val="TableParagraph"/>
            </w:pPr>
            <w:r>
              <w:rPr>
                <w:spacing w:val="-2"/>
              </w:rPr>
              <w:t>4-</w:t>
            </w:r>
            <w:r>
              <w:rPr>
                <w:spacing w:val="-10"/>
              </w:rPr>
              <w:t>3</w:t>
            </w:r>
          </w:p>
        </w:tc>
        <w:tc>
          <w:tcPr>
            <w:tcW w:w="1337" w:type="dxa"/>
          </w:tcPr>
          <w:p w14:paraId="13D00361" w14:textId="77777777" w:rsidR="00CB6C92" w:rsidRDefault="00000000">
            <w:pPr>
              <w:pStyle w:val="TableParagraph"/>
            </w:pPr>
            <w:r>
              <w:rPr>
                <w:spacing w:val="-5"/>
              </w:rPr>
              <w:t>25</w:t>
            </w:r>
          </w:p>
        </w:tc>
      </w:tr>
      <w:tr w:rsidR="00CB6C92" w14:paraId="5D955737" w14:textId="77777777">
        <w:trPr>
          <w:trHeight w:val="251"/>
        </w:trPr>
        <w:tc>
          <w:tcPr>
            <w:tcW w:w="1334" w:type="dxa"/>
            <w:vMerge/>
            <w:tcBorders>
              <w:top w:val="nil"/>
            </w:tcBorders>
          </w:tcPr>
          <w:p w14:paraId="5B7BB0CA" w14:textId="77777777" w:rsidR="00CB6C92" w:rsidRDefault="00CB6C92">
            <w:pPr>
              <w:rPr>
                <w:sz w:val="2"/>
                <w:szCs w:val="2"/>
              </w:rPr>
            </w:pPr>
          </w:p>
        </w:tc>
        <w:tc>
          <w:tcPr>
            <w:tcW w:w="1337" w:type="dxa"/>
          </w:tcPr>
          <w:p w14:paraId="333A2866" w14:textId="77777777" w:rsidR="00CB6C92" w:rsidRDefault="00000000">
            <w:pPr>
              <w:pStyle w:val="TableParagraph"/>
              <w:spacing w:line="232" w:lineRule="exact"/>
            </w:pPr>
            <w:r>
              <w:rPr>
                <w:spacing w:val="-2"/>
              </w:rPr>
              <w:t>MOD-</w:t>
            </w:r>
            <w:r>
              <w:rPr>
                <w:spacing w:val="-5"/>
              </w:rPr>
              <w:t>IV</w:t>
            </w:r>
          </w:p>
        </w:tc>
        <w:tc>
          <w:tcPr>
            <w:tcW w:w="1334" w:type="dxa"/>
          </w:tcPr>
          <w:p w14:paraId="592CA3ED" w14:textId="77777777" w:rsidR="00CB6C92" w:rsidRDefault="00000000">
            <w:pPr>
              <w:pStyle w:val="TableParagraph"/>
              <w:spacing w:line="232" w:lineRule="exact"/>
            </w:pPr>
            <w:r>
              <w:rPr>
                <w:spacing w:val="-5"/>
              </w:rPr>
              <w:t>13</w:t>
            </w:r>
          </w:p>
        </w:tc>
        <w:tc>
          <w:tcPr>
            <w:tcW w:w="1337" w:type="dxa"/>
          </w:tcPr>
          <w:p w14:paraId="209990E5" w14:textId="77777777" w:rsidR="00CB6C92" w:rsidRDefault="00CB6C92">
            <w:pPr>
              <w:pStyle w:val="TableParagraph"/>
              <w:spacing w:line="240" w:lineRule="auto"/>
              <w:ind w:left="0"/>
              <w:rPr>
                <w:sz w:val="18"/>
              </w:rPr>
            </w:pPr>
          </w:p>
        </w:tc>
        <w:tc>
          <w:tcPr>
            <w:tcW w:w="4009" w:type="dxa"/>
            <w:gridSpan w:val="3"/>
          </w:tcPr>
          <w:p w14:paraId="3E5853D8" w14:textId="77777777" w:rsidR="00CB6C92" w:rsidRDefault="00CB6C92">
            <w:pPr>
              <w:pStyle w:val="TableParagraph"/>
              <w:spacing w:line="240" w:lineRule="auto"/>
              <w:ind w:left="0"/>
              <w:rPr>
                <w:sz w:val="18"/>
              </w:rPr>
            </w:pPr>
          </w:p>
        </w:tc>
      </w:tr>
      <w:tr w:rsidR="00CB6C92" w14:paraId="3A78FA3F" w14:textId="77777777">
        <w:trPr>
          <w:trHeight w:val="1266"/>
        </w:trPr>
        <w:tc>
          <w:tcPr>
            <w:tcW w:w="9351" w:type="dxa"/>
            <w:gridSpan w:val="7"/>
          </w:tcPr>
          <w:p w14:paraId="453FB957" w14:textId="77777777" w:rsidR="00CB6C92" w:rsidRDefault="00000000">
            <w:pPr>
              <w:pStyle w:val="TableParagraph"/>
              <w:spacing w:before="1" w:line="240" w:lineRule="auto"/>
              <w:ind w:left="107"/>
            </w:pPr>
            <w:r>
              <w:t>Each</w:t>
            </w:r>
            <w:r>
              <w:rPr>
                <w:spacing w:val="-2"/>
              </w:rPr>
              <w:t xml:space="preserve"> </w:t>
            </w:r>
            <w:r>
              <w:t>workbook</w:t>
            </w:r>
            <w:r>
              <w:rPr>
                <w:spacing w:val="-4"/>
              </w:rPr>
              <w:t xml:space="preserve"> </w:t>
            </w:r>
            <w:r>
              <w:t>credit</w:t>
            </w:r>
            <w:r>
              <w:rPr>
                <w:spacing w:val="-1"/>
              </w:rPr>
              <w:t xml:space="preserve"> </w:t>
            </w:r>
            <w:r>
              <w:t>will</w:t>
            </w:r>
            <w:r>
              <w:rPr>
                <w:spacing w:val="-4"/>
              </w:rPr>
              <w:t xml:space="preserve"> </w:t>
            </w:r>
            <w:r>
              <w:t>have</w:t>
            </w:r>
            <w:r>
              <w:rPr>
                <w:spacing w:val="-2"/>
              </w:rPr>
              <w:t xml:space="preserve"> </w:t>
            </w:r>
            <w:r>
              <w:t>a</w:t>
            </w:r>
            <w:r>
              <w:rPr>
                <w:spacing w:val="-4"/>
              </w:rPr>
              <w:t xml:space="preserve"> </w:t>
            </w:r>
            <w:r>
              <w:t>performance</w:t>
            </w:r>
            <w:r>
              <w:rPr>
                <w:spacing w:val="-4"/>
              </w:rPr>
              <w:t xml:space="preserve"> </w:t>
            </w:r>
            <w:r>
              <w:t>assessment</w:t>
            </w:r>
            <w:r>
              <w:rPr>
                <w:spacing w:val="-1"/>
              </w:rPr>
              <w:t xml:space="preserve"> </w:t>
            </w:r>
            <w:r>
              <w:t>task</w:t>
            </w:r>
            <w:r>
              <w:rPr>
                <w:spacing w:val="-5"/>
              </w:rPr>
              <w:t xml:space="preserve"> </w:t>
            </w:r>
            <w:r>
              <w:t>(P.A.T)</w:t>
            </w:r>
            <w:r>
              <w:rPr>
                <w:spacing w:val="-4"/>
              </w:rPr>
              <w:t xml:space="preserve"> </w:t>
            </w:r>
            <w:r>
              <w:t>that</w:t>
            </w:r>
            <w:r>
              <w:rPr>
                <w:spacing w:val="-1"/>
              </w:rPr>
              <w:t xml:space="preserve"> </w:t>
            </w:r>
            <w:r>
              <w:t>must</w:t>
            </w:r>
            <w:r>
              <w:rPr>
                <w:spacing w:val="-4"/>
              </w:rPr>
              <w:t xml:space="preserve"> </w:t>
            </w:r>
            <w:r>
              <w:t>be</w:t>
            </w:r>
            <w:r>
              <w:rPr>
                <w:spacing w:val="-1"/>
              </w:rPr>
              <w:t xml:space="preserve"> </w:t>
            </w:r>
            <w:r>
              <w:t>completed</w:t>
            </w:r>
            <w:r>
              <w:rPr>
                <w:spacing w:val="-1"/>
              </w:rPr>
              <w:t xml:space="preserve"> </w:t>
            </w:r>
            <w:r>
              <w:t>with sufficient skill and proficiency to receive credit for that book. Tasks will be outlined in classes.</w:t>
            </w:r>
          </w:p>
          <w:p w14:paraId="38B608B6" w14:textId="77777777" w:rsidR="00CB6C92" w:rsidRDefault="00000000">
            <w:pPr>
              <w:pStyle w:val="TableParagraph"/>
              <w:spacing w:before="236" w:line="252" w:lineRule="exact"/>
              <w:ind w:left="107"/>
            </w:pPr>
            <w:r>
              <w:t>In</w:t>
            </w:r>
            <w:r>
              <w:rPr>
                <w:spacing w:val="-2"/>
              </w:rPr>
              <w:t xml:space="preserve"> </w:t>
            </w:r>
            <w:r>
              <w:t>addition</w:t>
            </w:r>
            <w:r>
              <w:rPr>
                <w:spacing w:val="-5"/>
              </w:rPr>
              <w:t xml:space="preserve"> </w:t>
            </w:r>
            <w:r>
              <w:t>to</w:t>
            </w:r>
            <w:r>
              <w:rPr>
                <w:spacing w:val="-2"/>
              </w:rPr>
              <w:t xml:space="preserve"> </w:t>
            </w:r>
            <w:proofErr w:type="gramStart"/>
            <w:r>
              <w:t>book</w:t>
            </w:r>
            <w:proofErr w:type="gramEnd"/>
            <w:r>
              <w:rPr>
                <w:spacing w:val="-2"/>
              </w:rPr>
              <w:t xml:space="preserve"> </w:t>
            </w:r>
            <w:r>
              <w:t>tests,</w:t>
            </w:r>
            <w:r>
              <w:rPr>
                <w:spacing w:val="-2"/>
              </w:rPr>
              <w:t xml:space="preserve"> </w:t>
            </w:r>
            <w:r>
              <w:t>P.A.</w:t>
            </w:r>
            <w:r>
              <w:rPr>
                <w:spacing w:val="-2"/>
              </w:rPr>
              <w:t xml:space="preserve"> </w:t>
            </w:r>
            <w:r>
              <w:t>Ts,</w:t>
            </w:r>
            <w:r>
              <w:rPr>
                <w:spacing w:val="-2"/>
              </w:rPr>
              <w:t xml:space="preserve"> </w:t>
            </w:r>
            <w:r>
              <w:t>and</w:t>
            </w:r>
            <w:r>
              <w:rPr>
                <w:spacing w:val="-2"/>
              </w:rPr>
              <w:t xml:space="preserve"> </w:t>
            </w:r>
            <w:r>
              <w:t>class</w:t>
            </w:r>
            <w:r>
              <w:rPr>
                <w:spacing w:val="-3"/>
              </w:rPr>
              <w:t xml:space="preserve"> </w:t>
            </w:r>
            <w:r>
              <w:t>tests,</w:t>
            </w:r>
            <w:r>
              <w:rPr>
                <w:spacing w:val="-5"/>
              </w:rPr>
              <w:t xml:space="preserve"> </w:t>
            </w:r>
            <w:r>
              <w:t>each</w:t>
            </w:r>
            <w:r>
              <w:rPr>
                <w:spacing w:val="-4"/>
              </w:rPr>
              <w:t xml:space="preserve"> </w:t>
            </w:r>
            <w:r>
              <w:t>apprentice</w:t>
            </w:r>
            <w:r>
              <w:rPr>
                <w:spacing w:val="-2"/>
              </w:rPr>
              <w:t xml:space="preserve"> </w:t>
            </w:r>
            <w:r>
              <w:t>will</w:t>
            </w:r>
            <w:r>
              <w:rPr>
                <w:spacing w:val="-1"/>
              </w:rPr>
              <w:t xml:space="preserve"> </w:t>
            </w:r>
            <w:r>
              <w:t>be</w:t>
            </w:r>
            <w:r>
              <w:rPr>
                <w:spacing w:val="-4"/>
              </w:rPr>
              <w:t xml:space="preserve"> </w:t>
            </w:r>
            <w:r>
              <w:t>tested</w:t>
            </w:r>
            <w:r>
              <w:rPr>
                <w:spacing w:val="-2"/>
              </w:rPr>
              <w:t xml:space="preserve"> </w:t>
            </w:r>
            <w:r>
              <w:t>over</w:t>
            </w:r>
            <w:r>
              <w:rPr>
                <w:spacing w:val="-1"/>
              </w:rPr>
              <w:t xml:space="preserve"> </w:t>
            </w:r>
            <w:r>
              <w:t>their</w:t>
            </w:r>
            <w:r>
              <w:rPr>
                <w:spacing w:val="-2"/>
              </w:rPr>
              <w:t xml:space="preserve"> </w:t>
            </w:r>
            <w:r>
              <w:t>rope</w:t>
            </w:r>
            <w:r>
              <w:rPr>
                <w:spacing w:val="-2"/>
              </w:rPr>
              <w:t xml:space="preserve"> </w:t>
            </w:r>
            <w:r>
              <w:t>skills</w:t>
            </w:r>
            <w:r>
              <w:rPr>
                <w:spacing w:val="-2"/>
              </w:rPr>
              <w:t xml:space="preserve"> </w:t>
            </w:r>
            <w:r>
              <w:t>to make knots and hitches.</w:t>
            </w:r>
          </w:p>
        </w:tc>
      </w:tr>
    </w:tbl>
    <w:p w14:paraId="4E250B58" w14:textId="77777777" w:rsidR="00CB6C92" w:rsidRDefault="00CB6C92">
      <w:pPr>
        <w:pStyle w:val="BodyText"/>
        <w:spacing w:before="8"/>
      </w:pPr>
    </w:p>
    <w:p w14:paraId="7E30FB3E" w14:textId="77777777" w:rsidR="00CB6C92" w:rsidRDefault="00000000">
      <w:pPr>
        <w:pStyle w:val="BodyText"/>
      </w:pPr>
      <w:r>
        <w:t>Sec.</w:t>
      </w:r>
      <w:r>
        <w:rPr>
          <w:spacing w:val="-2"/>
        </w:rPr>
        <w:t xml:space="preserve"> </w:t>
      </w:r>
      <w:r>
        <w:t>8.06:</w:t>
      </w:r>
      <w:r>
        <w:rPr>
          <w:spacing w:val="40"/>
        </w:rPr>
        <w:t xml:space="preserve"> </w:t>
      </w:r>
      <w:r>
        <w:t>All</w:t>
      </w:r>
      <w:r>
        <w:rPr>
          <w:spacing w:val="-1"/>
        </w:rPr>
        <w:t xml:space="preserve"> </w:t>
      </w:r>
      <w:r>
        <w:t>required</w:t>
      </w:r>
      <w:r>
        <w:rPr>
          <w:spacing w:val="-2"/>
        </w:rPr>
        <w:t xml:space="preserve"> </w:t>
      </w:r>
      <w:r>
        <w:t>workbooks</w:t>
      </w:r>
      <w:r>
        <w:rPr>
          <w:spacing w:val="-4"/>
        </w:rPr>
        <w:t xml:space="preserve"> </w:t>
      </w:r>
      <w:r>
        <w:t>must</w:t>
      </w:r>
      <w:r>
        <w:rPr>
          <w:spacing w:val="-1"/>
        </w:rPr>
        <w:t xml:space="preserve"> </w:t>
      </w:r>
      <w:r>
        <w:t>be</w:t>
      </w:r>
      <w:r>
        <w:rPr>
          <w:spacing w:val="-4"/>
        </w:rPr>
        <w:t xml:space="preserve"> </w:t>
      </w:r>
      <w:r>
        <w:t>completed</w:t>
      </w:r>
      <w:r>
        <w:rPr>
          <w:spacing w:val="-4"/>
        </w:rPr>
        <w:t xml:space="preserve"> </w:t>
      </w:r>
      <w:r>
        <w:t>before</w:t>
      </w:r>
      <w:r>
        <w:rPr>
          <w:spacing w:val="-2"/>
        </w:rPr>
        <w:t xml:space="preserve"> </w:t>
      </w:r>
      <w:r>
        <w:t>attending</w:t>
      </w:r>
      <w:r>
        <w:rPr>
          <w:spacing w:val="-2"/>
        </w:rPr>
        <w:t xml:space="preserve"> </w:t>
      </w:r>
      <w:r>
        <w:t>the</w:t>
      </w:r>
      <w:r>
        <w:rPr>
          <w:spacing w:val="-2"/>
        </w:rPr>
        <w:t xml:space="preserve"> </w:t>
      </w:r>
      <w:r>
        <w:t>scheduled week-long</w:t>
      </w:r>
      <w:r>
        <w:rPr>
          <w:spacing w:val="-5"/>
        </w:rPr>
        <w:t xml:space="preserve"> </w:t>
      </w:r>
      <w:r>
        <w:t>class.</w:t>
      </w:r>
      <w:r>
        <w:rPr>
          <w:spacing w:val="40"/>
        </w:rPr>
        <w:t xml:space="preserve"> </w:t>
      </w:r>
      <w:r>
        <w:t>If any workbook or lesson is incomplete upon arrival, the apprentice will be sent home immediately.</w:t>
      </w:r>
      <w:r>
        <w:rPr>
          <w:spacing w:val="40"/>
        </w:rPr>
        <w:t xml:space="preserve"> </w:t>
      </w:r>
      <w:r>
        <w:t>The apprentice</w:t>
      </w:r>
      <w:r>
        <w:rPr>
          <w:spacing w:val="-2"/>
        </w:rPr>
        <w:t xml:space="preserve"> </w:t>
      </w:r>
      <w:r>
        <w:t>will</w:t>
      </w:r>
      <w:r>
        <w:rPr>
          <w:spacing w:val="-1"/>
        </w:rPr>
        <w:t xml:space="preserve"> </w:t>
      </w:r>
      <w:r>
        <w:t>be</w:t>
      </w:r>
      <w:r>
        <w:rPr>
          <w:spacing w:val="-4"/>
        </w:rPr>
        <w:t xml:space="preserve"> </w:t>
      </w:r>
      <w:r>
        <w:t>charged</w:t>
      </w:r>
      <w:r>
        <w:rPr>
          <w:spacing w:val="-3"/>
        </w:rPr>
        <w:t xml:space="preserve"> </w:t>
      </w:r>
      <w:r>
        <w:t>for</w:t>
      </w:r>
      <w:r>
        <w:rPr>
          <w:spacing w:val="-1"/>
        </w:rPr>
        <w:t xml:space="preserve"> </w:t>
      </w:r>
      <w:r>
        <w:t>one</w:t>
      </w:r>
      <w:r>
        <w:rPr>
          <w:spacing w:val="-4"/>
        </w:rPr>
        <w:t xml:space="preserve"> </w:t>
      </w:r>
      <w:r>
        <w:t>missed</w:t>
      </w:r>
      <w:r>
        <w:rPr>
          <w:spacing w:val="-2"/>
        </w:rPr>
        <w:t xml:space="preserve"> </w:t>
      </w:r>
      <w:r>
        <w:t>class</w:t>
      </w:r>
      <w:r>
        <w:rPr>
          <w:spacing w:val="-2"/>
        </w:rPr>
        <w:t xml:space="preserve"> </w:t>
      </w:r>
      <w:r>
        <w:t>and</w:t>
      </w:r>
      <w:r>
        <w:rPr>
          <w:spacing w:val="-5"/>
        </w:rPr>
        <w:t xml:space="preserve"> </w:t>
      </w:r>
      <w:r>
        <w:t>be</w:t>
      </w:r>
      <w:r>
        <w:rPr>
          <w:spacing w:val="-4"/>
        </w:rPr>
        <w:t xml:space="preserve"> </w:t>
      </w:r>
      <w:r>
        <w:t>rescheduled</w:t>
      </w:r>
      <w:r>
        <w:rPr>
          <w:spacing w:val="-3"/>
        </w:rPr>
        <w:t xml:space="preserve"> </w:t>
      </w:r>
      <w:r>
        <w:t>for</w:t>
      </w:r>
      <w:r>
        <w:rPr>
          <w:spacing w:val="-4"/>
        </w:rPr>
        <w:t xml:space="preserve"> </w:t>
      </w:r>
      <w:r>
        <w:t>the</w:t>
      </w:r>
      <w:r>
        <w:rPr>
          <w:spacing w:val="-4"/>
        </w:rPr>
        <w:t xml:space="preserve"> </w:t>
      </w:r>
      <w:r>
        <w:t>next</w:t>
      </w:r>
      <w:r>
        <w:rPr>
          <w:spacing w:val="-1"/>
        </w:rPr>
        <w:t xml:space="preserve"> </w:t>
      </w:r>
      <w:r>
        <w:t>available</w:t>
      </w:r>
      <w:r>
        <w:rPr>
          <w:spacing w:val="-1"/>
        </w:rPr>
        <w:t xml:space="preserve"> </w:t>
      </w:r>
      <w:r>
        <w:t>week-long</w:t>
      </w:r>
      <w:r>
        <w:rPr>
          <w:spacing w:val="-2"/>
        </w:rPr>
        <w:t xml:space="preserve"> </w:t>
      </w:r>
      <w:r>
        <w:t xml:space="preserve">class. In addition, if the apprentice had a hotel reservation, they would be invoiced for the Sunday night room </w:t>
      </w:r>
      <w:r>
        <w:rPr>
          <w:spacing w:val="-4"/>
        </w:rPr>
        <w:t>fee.</w:t>
      </w:r>
    </w:p>
    <w:p w14:paraId="38237648" w14:textId="77777777" w:rsidR="00CB6C92" w:rsidRDefault="00000000">
      <w:pPr>
        <w:rPr>
          <w:sz w:val="24"/>
        </w:rPr>
      </w:pPr>
      <w:r>
        <w:br w:type="column"/>
      </w:r>
    </w:p>
    <w:p w14:paraId="437D6C44" w14:textId="77777777" w:rsidR="00CB6C92" w:rsidRDefault="00CB6C92">
      <w:pPr>
        <w:pStyle w:val="BodyText"/>
        <w:rPr>
          <w:sz w:val="24"/>
        </w:rPr>
      </w:pPr>
    </w:p>
    <w:p w14:paraId="3DAF4AD0" w14:textId="77777777" w:rsidR="00CB6C92" w:rsidRDefault="00CB6C92">
      <w:pPr>
        <w:pStyle w:val="BodyText"/>
        <w:spacing w:before="89"/>
        <w:rPr>
          <w:sz w:val="24"/>
        </w:rPr>
      </w:pPr>
    </w:p>
    <w:p w14:paraId="08D5ECCD" w14:textId="77777777" w:rsidR="00CB6C92" w:rsidRDefault="00000000">
      <w:pPr>
        <w:rPr>
          <w:sz w:val="24"/>
        </w:rPr>
      </w:pPr>
      <w:r>
        <w:rPr>
          <w:noProof/>
          <w:sz w:val="24"/>
        </w:rPr>
        <mc:AlternateContent>
          <mc:Choice Requires="wps">
            <w:drawing>
              <wp:anchor distT="0" distB="0" distL="0" distR="0" simplePos="0" relativeHeight="15729152" behindDoc="0" locked="0" layoutInCell="1" allowOverlap="1" wp14:anchorId="62B952D6" wp14:editId="7AABCE74">
                <wp:simplePos x="0" y="0"/>
                <wp:positionH relativeFrom="page">
                  <wp:posOffset>6950709</wp:posOffset>
                </wp:positionH>
                <wp:positionV relativeFrom="paragraph">
                  <wp:posOffset>-15808</wp:posOffset>
                </wp:positionV>
                <wp:extent cx="8223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6350"/>
                        </a:xfrm>
                        <a:custGeom>
                          <a:avLst/>
                          <a:gdLst/>
                          <a:ahLst/>
                          <a:cxnLst/>
                          <a:rect l="l" t="t" r="r" b="b"/>
                          <a:pathLst>
                            <a:path w="822325" h="6350">
                              <a:moveTo>
                                <a:pt x="0" y="0"/>
                              </a:moveTo>
                              <a:lnTo>
                                <a:pt x="0" y="6096"/>
                              </a:lnTo>
                              <a:lnTo>
                                <a:pt x="821740" y="6096"/>
                              </a:lnTo>
                              <a:lnTo>
                                <a:pt x="821740"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12F035D1" id="Graphic 3" o:spid="_x0000_s1026" style="position:absolute;margin-left:547.3pt;margin-top:-1.25pt;width:64.7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822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" path="m,l,6096r821740,l821740,,,xe" fillcolor="#d7d7d7" stroked="f">
                <v:path arrowok="t"/>
                <w10:wrap anchorx="page"/>
              </v:shape>
            </w:pict>
          </mc:Fallback>
        </mc:AlternateContent>
      </w:r>
      <w:r>
        <w:rPr>
          <w:sz w:val="24"/>
        </w:rPr>
        <w:t>Page</w:t>
      </w:r>
      <w:r>
        <w:rPr>
          <w:spacing w:val="-2"/>
          <w:sz w:val="24"/>
        </w:rPr>
        <w:t xml:space="preserve"> </w:t>
      </w:r>
      <w:r>
        <w:rPr>
          <w:sz w:val="24"/>
        </w:rPr>
        <w:t>|</w:t>
      </w:r>
      <w:r>
        <w:rPr>
          <w:spacing w:val="-3"/>
          <w:sz w:val="24"/>
        </w:rPr>
        <w:t xml:space="preserve"> </w:t>
      </w:r>
      <w:r>
        <w:rPr>
          <w:spacing w:val="-10"/>
          <w:sz w:val="24"/>
        </w:rPr>
        <w:t>4</w:t>
      </w:r>
    </w:p>
    <w:p w14:paraId="11EA22C8" w14:textId="77777777" w:rsidR="00CB6C92" w:rsidRDefault="00CB6C92">
      <w:pPr>
        <w:rPr>
          <w:sz w:val="24"/>
        </w:rPr>
        <w:sectPr w:rsidR="00CB6C92">
          <w:type w:val="continuous"/>
          <w:pgSz w:w="12240" w:h="15840"/>
          <w:pgMar w:top="640" w:right="0" w:bottom="280" w:left="1440" w:header="0" w:footer="1613" w:gutter="0"/>
          <w:cols w:num="2" w:space="720" w:equalWidth="0">
            <w:col w:w="9358" w:space="148"/>
            <w:col w:w="1294"/>
          </w:cols>
        </w:sectPr>
      </w:pPr>
    </w:p>
    <w:p w14:paraId="5E450FDF" w14:textId="77777777" w:rsidR="00CB6C92" w:rsidRDefault="00000000">
      <w:pPr>
        <w:pStyle w:val="BodyText"/>
        <w:spacing w:before="79"/>
        <w:ind w:right="1429"/>
      </w:pPr>
      <w:r>
        <w:lastRenderedPageBreak/>
        <w:t>Sec.</w:t>
      </w:r>
      <w:r>
        <w:rPr>
          <w:spacing w:val="-2"/>
        </w:rPr>
        <w:t xml:space="preserve"> </w:t>
      </w:r>
      <w:r>
        <w:t>8.07:</w:t>
      </w:r>
      <w:r>
        <w:rPr>
          <w:spacing w:val="-1"/>
        </w:rPr>
        <w:t xml:space="preserve"> </w:t>
      </w:r>
      <w:r>
        <w:t>All</w:t>
      </w:r>
      <w:r>
        <w:rPr>
          <w:spacing w:val="-1"/>
        </w:rPr>
        <w:t xml:space="preserve"> </w:t>
      </w:r>
      <w:r>
        <w:t>classes</w:t>
      </w:r>
      <w:r>
        <w:rPr>
          <w:spacing w:val="-4"/>
        </w:rPr>
        <w:t xml:space="preserve"> </w:t>
      </w:r>
      <w:r>
        <w:t>start</w:t>
      </w:r>
      <w:r>
        <w:rPr>
          <w:spacing w:val="-4"/>
        </w:rPr>
        <w:t xml:space="preserve"> </w:t>
      </w:r>
      <w:r>
        <w:t>at</w:t>
      </w:r>
      <w:r>
        <w:rPr>
          <w:spacing w:val="-1"/>
        </w:rPr>
        <w:t xml:space="preserve"> </w:t>
      </w:r>
      <w:r>
        <w:t>8:00</w:t>
      </w:r>
      <w:r>
        <w:rPr>
          <w:spacing w:val="-2"/>
        </w:rPr>
        <w:t xml:space="preserve"> </w:t>
      </w:r>
      <w:r>
        <w:t>A.M.</w:t>
      </w:r>
      <w:r>
        <w:rPr>
          <w:spacing w:val="-4"/>
        </w:rPr>
        <w:t xml:space="preserve"> </w:t>
      </w:r>
      <w:r>
        <w:t>unless</w:t>
      </w:r>
      <w:r>
        <w:rPr>
          <w:spacing w:val="-4"/>
        </w:rPr>
        <w:t xml:space="preserve"> </w:t>
      </w:r>
      <w:r>
        <w:t>otherwise</w:t>
      </w:r>
      <w:r>
        <w:rPr>
          <w:spacing w:val="-4"/>
        </w:rPr>
        <w:t xml:space="preserve"> </w:t>
      </w:r>
      <w:r>
        <w:t>specified</w:t>
      </w:r>
      <w:r>
        <w:rPr>
          <w:spacing w:val="-4"/>
        </w:rPr>
        <w:t xml:space="preserve"> </w:t>
      </w:r>
      <w:r>
        <w:t>and</w:t>
      </w:r>
      <w:r>
        <w:rPr>
          <w:spacing w:val="-2"/>
        </w:rPr>
        <w:t xml:space="preserve"> </w:t>
      </w:r>
      <w:r>
        <w:t>are</w:t>
      </w:r>
      <w:r>
        <w:rPr>
          <w:spacing w:val="-4"/>
        </w:rPr>
        <w:t xml:space="preserve"> </w:t>
      </w:r>
      <w:r>
        <w:t>scheduled</w:t>
      </w:r>
      <w:r>
        <w:rPr>
          <w:spacing w:val="-4"/>
        </w:rPr>
        <w:t xml:space="preserve"> </w:t>
      </w:r>
      <w:r>
        <w:t>for 8-hour</w:t>
      </w:r>
      <w:r>
        <w:rPr>
          <w:spacing w:val="-1"/>
        </w:rPr>
        <w:t xml:space="preserve"> </w:t>
      </w:r>
      <w:r>
        <w:t>sessions. When an apprentice is late to class, the following rules will apply:</w:t>
      </w:r>
    </w:p>
    <w:p w14:paraId="1A7EC737" w14:textId="77777777" w:rsidR="00CB6C92" w:rsidRDefault="00CB6C92">
      <w:pPr>
        <w:pStyle w:val="BodyText"/>
        <w:rPr>
          <w:sz w:val="14"/>
        </w:rPr>
      </w:pPr>
    </w:p>
    <w:p w14:paraId="0CAD3D5C" w14:textId="77777777" w:rsidR="00CB6C92" w:rsidRDefault="00CB6C92">
      <w:pPr>
        <w:pStyle w:val="BodyText"/>
        <w:rPr>
          <w:sz w:val="14"/>
        </w:rPr>
        <w:sectPr w:rsidR="00CB6C92">
          <w:pgSz w:w="12240" w:h="15840"/>
          <w:pgMar w:top="1360" w:right="0" w:bottom="1800" w:left="1440" w:header="0" w:footer="1613" w:gutter="0"/>
          <w:cols w:space="720"/>
        </w:sectPr>
      </w:pPr>
    </w:p>
    <w:p w14:paraId="6D17A49F" w14:textId="77777777" w:rsidR="00CB6C92" w:rsidRDefault="00000000">
      <w:pPr>
        <w:pStyle w:val="ListParagraph"/>
        <w:numPr>
          <w:ilvl w:val="0"/>
          <w:numId w:val="4"/>
        </w:numPr>
        <w:tabs>
          <w:tab w:val="left" w:pos="719"/>
        </w:tabs>
        <w:spacing w:before="91"/>
        <w:ind w:left="719" w:hanging="359"/>
      </w:pPr>
      <w:r>
        <w:t>First</w:t>
      </w:r>
      <w:r>
        <w:rPr>
          <w:spacing w:val="-2"/>
        </w:rPr>
        <w:t xml:space="preserve"> </w:t>
      </w:r>
      <w:r>
        <w:t>time</w:t>
      </w:r>
      <w:r>
        <w:rPr>
          <w:spacing w:val="-5"/>
        </w:rPr>
        <w:t xml:space="preserve"> </w:t>
      </w:r>
      <w:r>
        <w:t>late</w:t>
      </w:r>
      <w:r>
        <w:rPr>
          <w:spacing w:val="-1"/>
        </w:rPr>
        <w:t xml:space="preserve"> </w:t>
      </w:r>
      <w:r>
        <w:t>–</w:t>
      </w:r>
      <w:r>
        <w:rPr>
          <w:spacing w:val="-3"/>
        </w:rPr>
        <w:t xml:space="preserve"> </w:t>
      </w:r>
      <w:r>
        <w:t>Verbal</w:t>
      </w:r>
      <w:r>
        <w:rPr>
          <w:spacing w:val="-1"/>
        </w:rPr>
        <w:t xml:space="preserve"> </w:t>
      </w:r>
      <w:r>
        <w:rPr>
          <w:spacing w:val="-2"/>
        </w:rPr>
        <w:t>warning.</w:t>
      </w:r>
    </w:p>
    <w:p w14:paraId="3F135C6D" w14:textId="77777777" w:rsidR="00CB6C92" w:rsidRDefault="00000000">
      <w:pPr>
        <w:pStyle w:val="ListParagraph"/>
        <w:numPr>
          <w:ilvl w:val="0"/>
          <w:numId w:val="4"/>
        </w:numPr>
        <w:tabs>
          <w:tab w:val="left" w:pos="719"/>
        </w:tabs>
        <w:spacing w:before="2" w:line="252" w:lineRule="exact"/>
        <w:ind w:left="719" w:hanging="359"/>
      </w:pPr>
      <w:r>
        <w:t>Second</w:t>
      </w:r>
      <w:r>
        <w:rPr>
          <w:spacing w:val="-5"/>
        </w:rPr>
        <w:t xml:space="preserve"> </w:t>
      </w:r>
      <w:r>
        <w:t>time</w:t>
      </w:r>
      <w:r>
        <w:rPr>
          <w:spacing w:val="-5"/>
        </w:rPr>
        <w:t xml:space="preserve"> </w:t>
      </w:r>
      <w:proofErr w:type="gramStart"/>
      <w:r>
        <w:t>late</w:t>
      </w:r>
      <w:r>
        <w:rPr>
          <w:spacing w:val="-1"/>
        </w:rPr>
        <w:t xml:space="preserve"> </w:t>
      </w:r>
      <w:r>
        <w:t>-Recorded</w:t>
      </w:r>
      <w:proofErr w:type="gramEnd"/>
      <w:r>
        <w:rPr>
          <w:spacing w:val="-5"/>
        </w:rPr>
        <w:t xml:space="preserve"> </w:t>
      </w:r>
      <w:r>
        <w:t>on</w:t>
      </w:r>
      <w:r>
        <w:rPr>
          <w:spacing w:val="-2"/>
        </w:rPr>
        <w:t xml:space="preserve"> </w:t>
      </w:r>
      <w:r>
        <w:t>the</w:t>
      </w:r>
      <w:r>
        <w:rPr>
          <w:spacing w:val="-5"/>
        </w:rPr>
        <w:t xml:space="preserve"> </w:t>
      </w:r>
      <w:r>
        <w:t>apprentice’s</w:t>
      </w:r>
      <w:r>
        <w:rPr>
          <w:spacing w:val="-2"/>
        </w:rPr>
        <w:t xml:space="preserve"> </w:t>
      </w:r>
      <w:r>
        <w:rPr>
          <w:spacing w:val="-4"/>
        </w:rPr>
        <w:t>file.</w:t>
      </w:r>
    </w:p>
    <w:p w14:paraId="64CD9464" w14:textId="77777777" w:rsidR="00CB6C92" w:rsidRDefault="00000000">
      <w:pPr>
        <w:pStyle w:val="ListParagraph"/>
        <w:numPr>
          <w:ilvl w:val="0"/>
          <w:numId w:val="4"/>
        </w:numPr>
        <w:tabs>
          <w:tab w:val="left" w:pos="719"/>
        </w:tabs>
        <w:spacing w:line="252" w:lineRule="exact"/>
        <w:ind w:left="719" w:hanging="359"/>
      </w:pPr>
      <w:r>
        <w:t>Third</w:t>
      </w:r>
      <w:r>
        <w:rPr>
          <w:spacing w:val="-7"/>
        </w:rPr>
        <w:t xml:space="preserve"> </w:t>
      </w:r>
      <w:r>
        <w:t>time</w:t>
      </w:r>
      <w:r>
        <w:rPr>
          <w:spacing w:val="-5"/>
        </w:rPr>
        <w:t xml:space="preserve"> </w:t>
      </w:r>
      <w:proofErr w:type="gramStart"/>
      <w:r>
        <w:t>late-Recorded</w:t>
      </w:r>
      <w:proofErr w:type="gramEnd"/>
      <w:r>
        <w:rPr>
          <w:spacing w:val="-5"/>
        </w:rPr>
        <w:t xml:space="preserve"> </w:t>
      </w:r>
      <w:r>
        <w:t>on</w:t>
      </w:r>
      <w:r>
        <w:rPr>
          <w:spacing w:val="-3"/>
        </w:rPr>
        <w:t xml:space="preserve"> </w:t>
      </w:r>
      <w:r>
        <w:t>the</w:t>
      </w:r>
      <w:r>
        <w:rPr>
          <w:spacing w:val="-5"/>
        </w:rPr>
        <w:t xml:space="preserve"> </w:t>
      </w:r>
      <w:r>
        <w:t>apprentice’s</w:t>
      </w:r>
      <w:r>
        <w:rPr>
          <w:spacing w:val="-5"/>
        </w:rPr>
        <w:t xml:space="preserve"> </w:t>
      </w:r>
      <w:r>
        <w:t>file</w:t>
      </w:r>
      <w:r>
        <w:rPr>
          <w:spacing w:val="-5"/>
        </w:rPr>
        <w:t xml:space="preserve"> </w:t>
      </w:r>
      <w:r>
        <w:t>and</w:t>
      </w:r>
      <w:r>
        <w:rPr>
          <w:spacing w:val="-5"/>
        </w:rPr>
        <w:t xml:space="preserve"> </w:t>
      </w:r>
      <w:r>
        <w:t>mandatory</w:t>
      </w:r>
      <w:r>
        <w:rPr>
          <w:spacing w:val="-3"/>
        </w:rPr>
        <w:t xml:space="preserve"> </w:t>
      </w:r>
      <w:r>
        <w:t>Subcommittee</w:t>
      </w:r>
      <w:r>
        <w:rPr>
          <w:spacing w:val="-5"/>
        </w:rPr>
        <w:t xml:space="preserve"> </w:t>
      </w:r>
      <w:r>
        <w:rPr>
          <w:spacing w:val="-2"/>
        </w:rPr>
        <w:t>hearing.</w:t>
      </w:r>
    </w:p>
    <w:p w14:paraId="3DC2B584" w14:textId="77777777" w:rsidR="00CB6C92" w:rsidRDefault="00CB6C92">
      <w:pPr>
        <w:pStyle w:val="BodyText"/>
      </w:pPr>
    </w:p>
    <w:p w14:paraId="71BA6616" w14:textId="77777777" w:rsidR="00CB6C92" w:rsidRDefault="00000000">
      <w:pPr>
        <w:pStyle w:val="BodyText"/>
      </w:pPr>
      <w:r>
        <w:t>Sec. 8.08: If an apprentice misses an assigned week-long class, does not complete, or leaves class early for any reason before average class completion, it will be recorded as a missed class*.</w:t>
      </w:r>
      <w:r>
        <w:rPr>
          <w:spacing w:val="40"/>
        </w:rPr>
        <w:t xml:space="preserve"> </w:t>
      </w:r>
      <w:r>
        <w:t>Suppose an apprentice</w:t>
      </w:r>
      <w:r>
        <w:rPr>
          <w:spacing w:val="-4"/>
        </w:rPr>
        <w:t xml:space="preserve"> </w:t>
      </w:r>
      <w:r>
        <w:t>file</w:t>
      </w:r>
      <w:r>
        <w:rPr>
          <w:spacing w:val="-4"/>
        </w:rPr>
        <w:t xml:space="preserve"> </w:t>
      </w:r>
      <w:r>
        <w:t>is</w:t>
      </w:r>
      <w:r>
        <w:rPr>
          <w:spacing w:val="-4"/>
        </w:rPr>
        <w:t xml:space="preserve"> </w:t>
      </w:r>
      <w:r>
        <w:t>marked</w:t>
      </w:r>
      <w:r>
        <w:rPr>
          <w:spacing w:val="-2"/>
        </w:rPr>
        <w:t xml:space="preserve"> </w:t>
      </w:r>
      <w:r>
        <w:t>with</w:t>
      </w:r>
      <w:r>
        <w:rPr>
          <w:spacing w:val="-2"/>
        </w:rPr>
        <w:t xml:space="preserve"> </w:t>
      </w:r>
      <w:r>
        <w:t>two</w:t>
      </w:r>
      <w:r>
        <w:rPr>
          <w:spacing w:val="-5"/>
        </w:rPr>
        <w:t xml:space="preserve"> </w:t>
      </w:r>
      <w:r>
        <w:t>missed</w:t>
      </w:r>
      <w:r>
        <w:rPr>
          <w:spacing w:val="-2"/>
        </w:rPr>
        <w:t xml:space="preserve"> </w:t>
      </w:r>
      <w:r>
        <w:t>classes.</w:t>
      </w:r>
      <w:r>
        <w:rPr>
          <w:spacing w:val="-2"/>
        </w:rPr>
        <w:t xml:space="preserve"> </w:t>
      </w:r>
      <w:r>
        <w:t>In</w:t>
      </w:r>
      <w:r>
        <w:rPr>
          <w:spacing w:val="-5"/>
        </w:rPr>
        <w:t xml:space="preserve"> </w:t>
      </w:r>
      <w:r>
        <w:t>that</w:t>
      </w:r>
      <w:r>
        <w:rPr>
          <w:spacing w:val="-1"/>
        </w:rPr>
        <w:t xml:space="preserve"> </w:t>
      </w:r>
      <w:r>
        <w:t>case, they</w:t>
      </w:r>
      <w:r>
        <w:rPr>
          <w:spacing w:val="-2"/>
        </w:rPr>
        <w:t xml:space="preserve"> </w:t>
      </w:r>
      <w:r>
        <w:t>will</w:t>
      </w:r>
      <w:r>
        <w:rPr>
          <w:spacing w:val="-1"/>
        </w:rPr>
        <w:t xml:space="preserve"> </w:t>
      </w:r>
      <w:r>
        <w:t>be</w:t>
      </w:r>
      <w:r>
        <w:rPr>
          <w:spacing w:val="-2"/>
        </w:rPr>
        <w:t xml:space="preserve"> </w:t>
      </w:r>
      <w:r>
        <w:t>scheduled</w:t>
      </w:r>
      <w:r>
        <w:rPr>
          <w:spacing w:val="-4"/>
        </w:rPr>
        <w:t xml:space="preserve"> </w:t>
      </w:r>
      <w:r>
        <w:t>for</w:t>
      </w:r>
      <w:r>
        <w:rPr>
          <w:spacing w:val="-4"/>
        </w:rPr>
        <w:t xml:space="preserve"> </w:t>
      </w:r>
      <w:r>
        <w:t>a</w:t>
      </w:r>
      <w:r>
        <w:rPr>
          <w:spacing w:val="-2"/>
        </w:rPr>
        <w:t xml:space="preserve"> </w:t>
      </w:r>
      <w:r>
        <w:t>Subcommittee hearing to evaluate their interest and commitment to becoming a Journeyman Cable Splicer &amp; Underground Distribution Technician.</w:t>
      </w:r>
    </w:p>
    <w:p w14:paraId="16EB51BB" w14:textId="77777777" w:rsidR="00CB6C92" w:rsidRDefault="00000000">
      <w:pPr>
        <w:pStyle w:val="BodyText"/>
        <w:spacing w:before="252" w:line="242" w:lineRule="auto"/>
      </w:pPr>
      <w:r>
        <w:t>*Exceptions:</w:t>
      </w:r>
      <w:r>
        <w:rPr>
          <w:spacing w:val="-1"/>
        </w:rPr>
        <w:t xml:space="preserve"> </w:t>
      </w:r>
      <w:r>
        <w:t>If</w:t>
      </w:r>
      <w:r>
        <w:rPr>
          <w:spacing w:val="-3"/>
        </w:rPr>
        <w:t xml:space="preserve"> </w:t>
      </w:r>
      <w:r>
        <w:t>the</w:t>
      </w:r>
      <w:r>
        <w:rPr>
          <w:spacing w:val="-4"/>
        </w:rPr>
        <w:t xml:space="preserve"> </w:t>
      </w:r>
      <w:r>
        <w:t>company</w:t>
      </w:r>
      <w:r>
        <w:rPr>
          <w:spacing w:val="-2"/>
        </w:rPr>
        <w:t xml:space="preserve"> </w:t>
      </w:r>
      <w:r>
        <w:t>verifies</w:t>
      </w:r>
      <w:r>
        <w:rPr>
          <w:spacing w:val="-4"/>
        </w:rPr>
        <w:t xml:space="preserve"> </w:t>
      </w:r>
      <w:r>
        <w:t>emergency</w:t>
      </w:r>
      <w:r>
        <w:rPr>
          <w:spacing w:val="-5"/>
        </w:rPr>
        <w:t xml:space="preserve"> </w:t>
      </w:r>
      <w:r>
        <w:t>storm</w:t>
      </w:r>
      <w:r>
        <w:rPr>
          <w:spacing w:val="-4"/>
        </w:rPr>
        <w:t xml:space="preserve"> </w:t>
      </w:r>
      <w:r>
        <w:t>work before</w:t>
      </w:r>
      <w:r>
        <w:rPr>
          <w:spacing w:val="-2"/>
        </w:rPr>
        <w:t xml:space="preserve"> </w:t>
      </w:r>
      <w:r>
        <w:t>a</w:t>
      </w:r>
      <w:r>
        <w:rPr>
          <w:spacing w:val="-2"/>
        </w:rPr>
        <w:t xml:space="preserve"> </w:t>
      </w:r>
      <w:r>
        <w:t>week-long</w:t>
      </w:r>
      <w:r>
        <w:rPr>
          <w:spacing w:val="-5"/>
        </w:rPr>
        <w:t xml:space="preserve"> </w:t>
      </w:r>
      <w:r>
        <w:t>class</w:t>
      </w:r>
      <w:r>
        <w:rPr>
          <w:spacing w:val="-2"/>
        </w:rPr>
        <w:t xml:space="preserve"> </w:t>
      </w:r>
      <w:r>
        <w:t>or</w:t>
      </w:r>
      <w:r>
        <w:rPr>
          <w:spacing w:val="-2"/>
        </w:rPr>
        <w:t xml:space="preserve"> </w:t>
      </w:r>
      <w:r>
        <w:t>military</w:t>
      </w:r>
      <w:r>
        <w:rPr>
          <w:spacing w:val="-2"/>
        </w:rPr>
        <w:t xml:space="preserve"> </w:t>
      </w:r>
      <w:r>
        <w:t>duty verified by the commanding officer, it will be excused and not counted as a missed class.</w:t>
      </w:r>
    </w:p>
    <w:p w14:paraId="5CAB3099" w14:textId="77777777" w:rsidR="00CB6C92" w:rsidRDefault="00000000">
      <w:pPr>
        <w:pStyle w:val="BodyText"/>
        <w:spacing w:before="250"/>
      </w:pPr>
      <w:r>
        <w:t>Sec.</w:t>
      </w:r>
      <w:r>
        <w:rPr>
          <w:spacing w:val="-3"/>
        </w:rPr>
        <w:t xml:space="preserve"> </w:t>
      </w:r>
      <w:r>
        <w:t>8.09:</w:t>
      </w:r>
      <w:r>
        <w:rPr>
          <w:spacing w:val="-2"/>
        </w:rPr>
        <w:t xml:space="preserve"> </w:t>
      </w:r>
      <w:r>
        <w:t>The</w:t>
      </w:r>
      <w:r>
        <w:rPr>
          <w:spacing w:val="-6"/>
        </w:rPr>
        <w:t xml:space="preserve"> </w:t>
      </w:r>
      <w:r>
        <w:t>apprentice</w:t>
      </w:r>
      <w:r>
        <w:rPr>
          <w:spacing w:val="-5"/>
        </w:rPr>
        <w:t xml:space="preserve"> </w:t>
      </w:r>
      <w:r>
        <w:t>must</w:t>
      </w:r>
      <w:r>
        <w:rPr>
          <w:spacing w:val="-2"/>
        </w:rPr>
        <w:t xml:space="preserve"> </w:t>
      </w:r>
      <w:r>
        <w:t>attend</w:t>
      </w:r>
      <w:r>
        <w:rPr>
          <w:spacing w:val="-3"/>
        </w:rPr>
        <w:t xml:space="preserve"> </w:t>
      </w:r>
      <w:r>
        <w:t>the</w:t>
      </w:r>
      <w:r>
        <w:rPr>
          <w:spacing w:val="-3"/>
        </w:rPr>
        <w:t xml:space="preserve"> </w:t>
      </w:r>
      <w:r>
        <w:t>class</w:t>
      </w:r>
      <w:r>
        <w:rPr>
          <w:spacing w:val="-3"/>
        </w:rPr>
        <w:t xml:space="preserve"> </w:t>
      </w:r>
      <w:r>
        <w:t>if</w:t>
      </w:r>
      <w:r>
        <w:rPr>
          <w:spacing w:val="-3"/>
        </w:rPr>
        <w:t xml:space="preserve"> </w:t>
      </w:r>
      <w:r>
        <w:t>the</w:t>
      </w:r>
      <w:r>
        <w:rPr>
          <w:spacing w:val="-5"/>
        </w:rPr>
        <w:t xml:space="preserve"> </w:t>
      </w:r>
      <w:r>
        <w:t>Missouri</w:t>
      </w:r>
      <w:r>
        <w:rPr>
          <w:spacing w:val="-2"/>
        </w:rPr>
        <w:t xml:space="preserve"> </w:t>
      </w:r>
      <w:r>
        <w:t>Valley</w:t>
      </w:r>
      <w:r>
        <w:rPr>
          <w:spacing w:val="-3"/>
        </w:rPr>
        <w:t xml:space="preserve"> </w:t>
      </w:r>
      <w:r>
        <w:t>office</w:t>
      </w:r>
      <w:r>
        <w:rPr>
          <w:spacing w:val="-3"/>
        </w:rPr>
        <w:t xml:space="preserve"> </w:t>
      </w:r>
      <w:r>
        <w:t>hasn’t</w:t>
      </w:r>
      <w:r>
        <w:rPr>
          <w:spacing w:val="-2"/>
        </w:rPr>
        <w:t xml:space="preserve"> </w:t>
      </w:r>
      <w:r>
        <w:t>been notified</w:t>
      </w:r>
      <w:r>
        <w:rPr>
          <w:spacing w:val="-3"/>
        </w:rPr>
        <w:t xml:space="preserve"> </w:t>
      </w:r>
      <w:r>
        <w:t xml:space="preserve">of verified storm duty by 4:30 pm the Friday before </w:t>
      </w:r>
      <w:proofErr w:type="gramStart"/>
      <w:r>
        <w:t>week long</w:t>
      </w:r>
      <w:proofErr w:type="gramEnd"/>
      <w:r>
        <w:t>. NO EXCEPTIONS!</w:t>
      </w:r>
    </w:p>
    <w:p w14:paraId="2E744A3B" w14:textId="77777777" w:rsidR="00CB6C92" w:rsidRDefault="00CB6C92">
      <w:pPr>
        <w:pStyle w:val="BodyText"/>
      </w:pPr>
    </w:p>
    <w:p w14:paraId="3E507B72" w14:textId="77777777" w:rsidR="00CB6C92" w:rsidRDefault="00000000">
      <w:pPr>
        <w:pStyle w:val="BodyText"/>
        <w:ind w:right="45"/>
      </w:pPr>
      <w:r>
        <w:t>Sec.</w:t>
      </w:r>
      <w:r>
        <w:rPr>
          <w:spacing w:val="-3"/>
        </w:rPr>
        <w:t xml:space="preserve"> </w:t>
      </w:r>
      <w:r>
        <w:t>8.10:</w:t>
      </w:r>
      <w:r>
        <w:rPr>
          <w:spacing w:val="40"/>
        </w:rPr>
        <w:t xml:space="preserve"> </w:t>
      </w:r>
      <w:r>
        <w:t>Anyone</w:t>
      </w:r>
      <w:r>
        <w:rPr>
          <w:spacing w:val="-3"/>
        </w:rPr>
        <w:t xml:space="preserve"> </w:t>
      </w:r>
      <w:r>
        <w:t>required</w:t>
      </w:r>
      <w:r>
        <w:rPr>
          <w:spacing w:val="-3"/>
        </w:rPr>
        <w:t xml:space="preserve"> </w:t>
      </w:r>
      <w:r>
        <w:t>to</w:t>
      </w:r>
      <w:r>
        <w:rPr>
          <w:spacing w:val="-3"/>
        </w:rPr>
        <w:t xml:space="preserve"> </w:t>
      </w:r>
      <w:r>
        <w:t>attend</w:t>
      </w:r>
      <w:r>
        <w:rPr>
          <w:spacing w:val="-3"/>
        </w:rPr>
        <w:t xml:space="preserve"> </w:t>
      </w:r>
      <w:r>
        <w:t>a</w:t>
      </w:r>
      <w:r>
        <w:rPr>
          <w:spacing w:val="-5"/>
        </w:rPr>
        <w:t xml:space="preserve"> </w:t>
      </w:r>
      <w:r>
        <w:t>Subcommittee</w:t>
      </w:r>
      <w:r>
        <w:rPr>
          <w:spacing w:val="-5"/>
        </w:rPr>
        <w:t xml:space="preserve"> </w:t>
      </w:r>
      <w:r>
        <w:t>meeting</w:t>
      </w:r>
      <w:r>
        <w:rPr>
          <w:spacing w:val="-3"/>
        </w:rPr>
        <w:t xml:space="preserve"> </w:t>
      </w:r>
      <w:r>
        <w:t>during their</w:t>
      </w:r>
      <w:r>
        <w:rPr>
          <w:spacing w:val="-2"/>
        </w:rPr>
        <w:t xml:space="preserve"> </w:t>
      </w:r>
      <w:r>
        <w:t>scheduled</w:t>
      </w:r>
      <w:r>
        <w:rPr>
          <w:spacing w:val="-3"/>
        </w:rPr>
        <w:t xml:space="preserve"> </w:t>
      </w:r>
      <w:r>
        <w:t>week-long</w:t>
      </w:r>
      <w:r>
        <w:rPr>
          <w:spacing w:val="-6"/>
        </w:rPr>
        <w:t xml:space="preserve"> </w:t>
      </w:r>
      <w:r>
        <w:t>class will receive a missed class and be rescheduled into a new one.</w:t>
      </w:r>
    </w:p>
    <w:p w14:paraId="309C9F3A" w14:textId="77777777" w:rsidR="00CB6C92" w:rsidRDefault="00000000">
      <w:pPr>
        <w:pStyle w:val="BodyText"/>
        <w:spacing w:before="252"/>
      </w:pPr>
      <w:r>
        <w:t>Sec.</w:t>
      </w:r>
      <w:r>
        <w:rPr>
          <w:spacing w:val="-2"/>
        </w:rPr>
        <w:t xml:space="preserve"> </w:t>
      </w:r>
      <w:r>
        <w:t>8.11:</w:t>
      </w:r>
      <w:r>
        <w:rPr>
          <w:spacing w:val="-1"/>
        </w:rPr>
        <w:t xml:space="preserve"> </w:t>
      </w:r>
      <w:r>
        <w:t>Anyone</w:t>
      </w:r>
      <w:r>
        <w:rPr>
          <w:spacing w:val="-2"/>
        </w:rPr>
        <w:t xml:space="preserve"> </w:t>
      </w:r>
      <w:r>
        <w:t>required</w:t>
      </w:r>
      <w:r>
        <w:rPr>
          <w:spacing w:val="-4"/>
        </w:rPr>
        <w:t xml:space="preserve"> </w:t>
      </w:r>
      <w:r>
        <w:t>to</w:t>
      </w:r>
      <w:r>
        <w:rPr>
          <w:spacing w:val="-2"/>
        </w:rPr>
        <w:t xml:space="preserve"> </w:t>
      </w:r>
      <w:r>
        <w:t>leave</w:t>
      </w:r>
      <w:r>
        <w:rPr>
          <w:spacing w:val="-4"/>
        </w:rPr>
        <w:t xml:space="preserve"> </w:t>
      </w:r>
      <w:r>
        <w:t>class</w:t>
      </w:r>
      <w:r>
        <w:rPr>
          <w:spacing w:val="-4"/>
        </w:rPr>
        <w:t xml:space="preserve"> </w:t>
      </w:r>
      <w:r>
        <w:t>for</w:t>
      </w:r>
      <w:r>
        <w:rPr>
          <w:spacing w:val="-2"/>
        </w:rPr>
        <w:t xml:space="preserve"> </w:t>
      </w:r>
      <w:r>
        <w:t>disruptive</w:t>
      </w:r>
      <w:r>
        <w:rPr>
          <w:spacing w:val="-2"/>
        </w:rPr>
        <w:t xml:space="preserve"> </w:t>
      </w:r>
      <w:r>
        <w:t>behavior</w:t>
      </w:r>
      <w:r>
        <w:rPr>
          <w:spacing w:val="-2"/>
        </w:rPr>
        <w:t xml:space="preserve"> </w:t>
      </w:r>
      <w:r>
        <w:t>will</w:t>
      </w:r>
      <w:r>
        <w:rPr>
          <w:spacing w:val="-1"/>
        </w:rPr>
        <w:t xml:space="preserve"> </w:t>
      </w:r>
      <w:r>
        <w:t>be</w:t>
      </w:r>
      <w:r>
        <w:rPr>
          <w:spacing w:val="-2"/>
        </w:rPr>
        <w:t xml:space="preserve"> </w:t>
      </w:r>
      <w:r>
        <w:t>required</w:t>
      </w:r>
      <w:r>
        <w:rPr>
          <w:spacing w:val="-4"/>
        </w:rPr>
        <w:t xml:space="preserve"> </w:t>
      </w:r>
      <w:r>
        <w:t>to</w:t>
      </w:r>
      <w:r>
        <w:rPr>
          <w:spacing w:val="-2"/>
        </w:rPr>
        <w:t xml:space="preserve"> </w:t>
      </w:r>
      <w:r>
        <w:t>appear</w:t>
      </w:r>
      <w:r>
        <w:rPr>
          <w:spacing w:val="-2"/>
        </w:rPr>
        <w:t xml:space="preserve"> </w:t>
      </w:r>
      <w:r>
        <w:t>before</w:t>
      </w:r>
      <w:r>
        <w:rPr>
          <w:spacing w:val="-4"/>
        </w:rPr>
        <w:t xml:space="preserve"> </w:t>
      </w:r>
      <w:r>
        <w:t xml:space="preserve">the </w:t>
      </w:r>
      <w:r>
        <w:rPr>
          <w:spacing w:val="-2"/>
        </w:rPr>
        <w:t>Subcommittee.</w:t>
      </w:r>
    </w:p>
    <w:p w14:paraId="0395539C" w14:textId="77777777" w:rsidR="00CB6C92" w:rsidRDefault="00000000">
      <w:pPr>
        <w:pStyle w:val="BodyText"/>
        <w:spacing w:before="253"/>
      </w:pPr>
      <w:r>
        <w:t>Sec.</w:t>
      </w:r>
      <w:r>
        <w:rPr>
          <w:spacing w:val="-3"/>
        </w:rPr>
        <w:t xml:space="preserve"> </w:t>
      </w:r>
      <w:r>
        <w:t>8.12:</w:t>
      </w:r>
      <w:r>
        <w:rPr>
          <w:spacing w:val="-2"/>
        </w:rPr>
        <w:t xml:space="preserve"> </w:t>
      </w:r>
      <w:r>
        <w:t>All</w:t>
      </w:r>
      <w:r>
        <w:rPr>
          <w:spacing w:val="-2"/>
        </w:rPr>
        <w:t xml:space="preserve"> </w:t>
      </w:r>
      <w:r>
        <w:t>apprentices</w:t>
      </w:r>
      <w:r>
        <w:rPr>
          <w:spacing w:val="-5"/>
        </w:rPr>
        <w:t xml:space="preserve"> </w:t>
      </w:r>
      <w:r>
        <w:t>will</w:t>
      </w:r>
      <w:r>
        <w:rPr>
          <w:spacing w:val="-5"/>
        </w:rPr>
        <w:t xml:space="preserve"> </w:t>
      </w:r>
      <w:r>
        <w:t>complete</w:t>
      </w:r>
      <w:r>
        <w:rPr>
          <w:spacing w:val="-5"/>
        </w:rPr>
        <w:t xml:space="preserve"> </w:t>
      </w:r>
      <w:r>
        <w:t>all</w:t>
      </w:r>
      <w:r>
        <w:rPr>
          <w:spacing w:val="-2"/>
        </w:rPr>
        <w:t xml:space="preserve"> </w:t>
      </w:r>
      <w:r>
        <w:t>course</w:t>
      </w:r>
      <w:r>
        <w:rPr>
          <w:spacing w:val="-5"/>
        </w:rPr>
        <w:t xml:space="preserve"> </w:t>
      </w:r>
      <w:r>
        <w:t>material</w:t>
      </w:r>
      <w:r>
        <w:rPr>
          <w:spacing w:val="-2"/>
        </w:rPr>
        <w:t xml:space="preserve"> </w:t>
      </w:r>
      <w:r>
        <w:t>and</w:t>
      </w:r>
      <w:r>
        <w:rPr>
          <w:spacing w:val="-5"/>
        </w:rPr>
        <w:t xml:space="preserve"> </w:t>
      </w:r>
      <w:r>
        <w:t>tests</w:t>
      </w:r>
      <w:r>
        <w:rPr>
          <w:spacing w:val="-3"/>
        </w:rPr>
        <w:t xml:space="preserve"> </w:t>
      </w:r>
      <w:r>
        <w:t>with</w:t>
      </w:r>
      <w:r>
        <w:rPr>
          <w:spacing w:val="-3"/>
        </w:rPr>
        <w:t xml:space="preserve"> </w:t>
      </w:r>
      <w:r>
        <w:t>a</w:t>
      </w:r>
      <w:r>
        <w:rPr>
          <w:spacing w:val="-3"/>
        </w:rPr>
        <w:t xml:space="preserve"> </w:t>
      </w:r>
      <w:r>
        <w:t>passing</w:t>
      </w:r>
      <w:r>
        <w:rPr>
          <w:spacing w:val="-3"/>
        </w:rPr>
        <w:t xml:space="preserve"> </w:t>
      </w:r>
      <w:r>
        <w:t>grade.</w:t>
      </w:r>
      <w:r>
        <w:rPr>
          <w:spacing w:val="-3"/>
        </w:rPr>
        <w:t xml:space="preserve"> </w:t>
      </w:r>
      <w:r>
        <w:t>The</w:t>
      </w:r>
      <w:r>
        <w:rPr>
          <w:spacing w:val="-5"/>
        </w:rPr>
        <w:t xml:space="preserve"> </w:t>
      </w:r>
      <w:r>
        <w:t>passing grade for workbooks is 75%. The passing grade for tests is 80%. In conference with the Executive Director, the class instructor will also determine each apprentice's acceptable level. If progress is unacceptable, the apprentice may be scheduled for additional classes and a Subcommittee.</w:t>
      </w:r>
    </w:p>
    <w:p w14:paraId="12B52B7E" w14:textId="77777777" w:rsidR="00CB6C92" w:rsidRDefault="00CB6C92">
      <w:pPr>
        <w:pStyle w:val="BodyText"/>
      </w:pPr>
    </w:p>
    <w:p w14:paraId="4B522D81" w14:textId="77777777" w:rsidR="00CB6C92" w:rsidRDefault="00000000">
      <w:pPr>
        <w:pStyle w:val="BodyText"/>
      </w:pPr>
      <w:r>
        <w:t>Sec.</w:t>
      </w:r>
      <w:r>
        <w:rPr>
          <w:spacing w:val="-2"/>
        </w:rPr>
        <w:t xml:space="preserve"> </w:t>
      </w:r>
      <w:r>
        <w:t>8.13:</w:t>
      </w:r>
      <w:r>
        <w:rPr>
          <w:spacing w:val="-1"/>
        </w:rPr>
        <w:t xml:space="preserve"> </w:t>
      </w:r>
      <w:r>
        <w:t>If</w:t>
      </w:r>
      <w:r>
        <w:rPr>
          <w:spacing w:val="-2"/>
        </w:rPr>
        <w:t xml:space="preserve"> </w:t>
      </w:r>
      <w:r>
        <w:t>an</w:t>
      </w:r>
      <w:r>
        <w:rPr>
          <w:spacing w:val="-3"/>
        </w:rPr>
        <w:t xml:space="preserve"> </w:t>
      </w:r>
      <w:r>
        <w:t>apprentice</w:t>
      </w:r>
      <w:r>
        <w:rPr>
          <w:spacing w:val="-2"/>
        </w:rPr>
        <w:t xml:space="preserve"> </w:t>
      </w:r>
      <w:r>
        <w:t>fails</w:t>
      </w:r>
      <w:r>
        <w:rPr>
          <w:spacing w:val="-2"/>
        </w:rPr>
        <w:t xml:space="preserve"> </w:t>
      </w:r>
      <w:r>
        <w:t>a</w:t>
      </w:r>
      <w:r>
        <w:rPr>
          <w:spacing w:val="-3"/>
        </w:rPr>
        <w:t xml:space="preserve"> </w:t>
      </w:r>
      <w:r>
        <w:t>test,</w:t>
      </w:r>
      <w:r>
        <w:rPr>
          <w:spacing w:val="-5"/>
        </w:rPr>
        <w:t xml:space="preserve"> </w:t>
      </w:r>
      <w:r>
        <w:t>they</w:t>
      </w:r>
      <w:r>
        <w:rPr>
          <w:spacing w:val="-4"/>
        </w:rPr>
        <w:t xml:space="preserve"> </w:t>
      </w:r>
      <w:r>
        <w:t>may</w:t>
      </w:r>
      <w:r>
        <w:rPr>
          <w:spacing w:val="-3"/>
        </w:rPr>
        <w:t xml:space="preserve"> </w:t>
      </w:r>
      <w:r>
        <w:t>retest</w:t>
      </w:r>
      <w:r>
        <w:rPr>
          <w:spacing w:val="-1"/>
        </w:rPr>
        <w:t xml:space="preserve"> </w:t>
      </w:r>
      <w:r>
        <w:t>as</w:t>
      </w:r>
      <w:r>
        <w:rPr>
          <w:spacing w:val="-2"/>
        </w:rPr>
        <w:t xml:space="preserve"> </w:t>
      </w:r>
      <w:r>
        <w:t>soon</w:t>
      </w:r>
      <w:r>
        <w:rPr>
          <w:spacing w:val="-4"/>
        </w:rPr>
        <w:t xml:space="preserve"> </w:t>
      </w:r>
      <w:r>
        <w:t>as</w:t>
      </w:r>
      <w:r>
        <w:rPr>
          <w:spacing w:val="-4"/>
        </w:rPr>
        <w:t xml:space="preserve"> </w:t>
      </w:r>
      <w:r>
        <w:t>the</w:t>
      </w:r>
      <w:r>
        <w:rPr>
          <w:spacing w:val="-4"/>
        </w:rPr>
        <w:t xml:space="preserve"> </w:t>
      </w:r>
      <w:r>
        <w:t>following</w:t>
      </w:r>
      <w:r>
        <w:rPr>
          <w:spacing w:val="-1"/>
        </w:rPr>
        <w:t xml:space="preserve"> </w:t>
      </w:r>
      <w:r>
        <w:rPr>
          <w:spacing w:val="-4"/>
        </w:rPr>
        <w:t>day.</w:t>
      </w:r>
    </w:p>
    <w:p w14:paraId="2AA89890" w14:textId="77777777" w:rsidR="00CB6C92" w:rsidRDefault="00CB6C92">
      <w:pPr>
        <w:pStyle w:val="BodyText"/>
      </w:pPr>
    </w:p>
    <w:p w14:paraId="20F198F7" w14:textId="77777777" w:rsidR="00CB6C92" w:rsidRDefault="00000000">
      <w:pPr>
        <w:pStyle w:val="BodyText"/>
      </w:pPr>
      <w:r>
        <w:t xml:space="preserve">Sec. 8.14: If the same workbook test, class test, or performance assessment task </w:t>
      </w:r>
      <w:proofErr w:type="gramStart"/>
      <w:r>
        <w:t>is failed</w:t>
      </w:r>
      <w:proofErr w:type="gramEnd"/>
      <w:r>
        <w:t xml:space="preserve"> twice, the apprentice</w:t>
      </w:r>
      <w:r>
        <w:rPr>
          <w:spacing w:val="-2"/>
        </w:rPr>
        <w:t xml:space="preserve"> </w:t>
      </w:r>
      <w:r>
        <w:t>will</w:t>
      </w:r>
      <w:r>
        <w:rPr>
          <w:spacing w:val="-1"/>
        </w:rPr>
        <w:t xml:space="preserve"> </w:t>
      </w:r>
      <w:r>
        <w:t>be</w:t>
      </w:r>
      <w:r>
        <w:rPr>
          <w:spacing w:val="-4"/>
        </w:rPr>
        <w:t xml:space="preserve"> </w:t>
      </w:r>
      <w:r>
        <w:t>suspended</w:t>
      </w:r>
      <w:r>
        <w:rPr>
          <w:spacing w:val="-2"/>
        </w:rPr>
        <w:t xml:space="preserve"> </w:t>
      </w:r>
      <w:r>
        <w:t>and</w:t>
      </w:r>
      <w:r>
        <w:rPr>
          <w:spacing w:val="-2"/>
        </w:rPr>
        <w:t xml:space="preserve"> </w:t>
      </w:r>
      <w:r>
        <w:t>not</w:t>
      </w:r>
      <w:r>
        <w:rPr>
          <w:spacing w:val="-1"/>
        </w:rPr>
        <w:t xml:space="preserve"> </w:t>
      </w:r>
      <w:r>
        <w:t>allowed</w:t>
      </w:r>
      <w:r>
        <w:rPr>
          <w:spacing w:val="-2"/>
        </w:rPr>
        <w:t xml:space="preserve"> </w:t>
      </w:r>
      <w:r>
        <w:t>to</w:t>
      </w:r>
      <w:r>
        <w:rPr>
          <w:spacing w:val="-5"/>
        </w:rPr>
        <w:t xml:space="preserve"> </w:t>
      </w:r>
      <w:r>
        <w:t>retest</w:t>
      </w:r>
      <w:r>
        <w:rPr>
          <w:spacing w:val="-3"/>
        </w:rPr>
        <w:t xml:space="preserve"> </w:t>
      </w:r>
      <w:r>
        <w:t>for</w:t>
      </w:r>
      <w:r>
        <w:rPr>
          <w:spacing w:val="-2"/>
        </w:rPr>
        <w:t xml:space="preserve"> </w:t>
      </w:r>
      <w:r>
        <w:t>a</w:t>
      </w:r>
      <w:r>
        <w:rPr>
          <w:spacing w:val="-4"/>
        </w:rPr>
        <w:t xml:space="preserve"> </w:t>
      </w:r>
      <w:r>
        <w:t>minimum</w:t>
      </w:r>
      <w:r>
        <w:rPr>
          <w:spacing w:val="-1"/>
        </w:rPr>
        <w:t xml:space="preserve"> </w:t>
      </w:r>
      <w:r>
        <w:t>of</w:t>
      </w:r>
      <w:r>
        <w:rPr>
          <w:spacing w:val="-4"/>
        </w:rPr>
        <w:t xml:space="preserve"> </w:t>
      </w:r>
      <w:r>
        <w:t>2</w:t>
      </w:r>
      <w:r>
        <w:rPr>
          <w:spacing w:val="-2"/>
        </w:rPr>
        <w:t xml:space="preserve"> </w:t>
      </w:r>
      <w:r>
        <w:t>weeks;</w:t>
      </w:r>
      <w:r>
        <w:rPr>
          <w:spacing w:val="-4"/>
        </w:rPr>
        <w:t xml:space="preserve"> </w:t>
      </w:r>
      <w:r>
        <w:t>once</w:t>
      </w:r>
      <w:r>
        <w:rPr>
          <w:spacing w:val="-4"/>
        </w:rPr>
        <w:t xml:space="preserve"> </w:t>
      </w:r>
      <w:r>
        <w:t>the</w:t>
      </w:r>
      <w:r>
        <w:rPr>
          <w:spacing w:val="-4"/>
        </w:rPr>
        <w:t xml:space="preserve"> </w:t>
      </w:r>
      <w:r>
        <w:t>retest</w:t>
      </w:r>
      <w:r>
        <w:rPr>
          <w:spacing w:val="-1"/>
        </w:rPr>
        <w:t xml:space="preserve"> </w:t>
      </w:r>
      <w:r>
        <w:t>grades are acceptable, the suspension will be lifted.</w:t>
      </w:r>
    </w:p>
    <w:p w14:paraId="6F860E99" w14:textId="77777777" w:rsidR="00CB6C92" w:rsidRDefault="00CB6C92">
      <w:pPr>
        <w:pStyle w:val="BodyText"/>
        <w:spacing w:before="1"/>
      </w:pPr>
    </w:p>
    <w:p w14:paraId="04EAFFBE" w14:textId="77777777" w:rsidR="00CB6C92" w:rsidRDefault="00000000">
      <w:pPr>
        <w:pStyle w:val="BodyText"/>
      </w:pPr>
      <w:r>
        <w:t>*If</w:t>
      </w:r>
      <w:r>
        <w:rPr>
          <w:spacing w:val="-1"/>
        </w:rPr>
        <w:t xml:space="preserve"> </w:t>
      </w:r>
      <w:r>
        <w:t>the</w:t>
      </w:r>
      <w:r>
        <w:rPr>
          <w:spacing w:val="-3"/>
        </w:rPr>
        <w:t xml:space="preserve"> </w:t>
      </w:r>
      <w:r>
        <w:t>same</w:t>
      </w:r>
      <w:r>
        <w:rPr>
          <w:spacing w:val="-1"/>
        </w:rPr>
        <w:t xml:space="preserve"> </w:t>
      </w:r>
      <w:r>
        <w:t>workbook,</w:t>
      </w:r>
      <w:r>
        <w:rPr>
          <w:spacing w:val="-1"/>
        </w:rPr>
        <w:t xml:space="preserve"> </w:t>
      </w:r>
      <w:r>
        <w:t>workbook</w:t>
      </w:r>
      <w:r>
        <w:rPr>
          <w:spacing w:val="-4"/>
        </w:rPr>
        <w:t xml:space="preserve"> </w:t>
      </w:r>
      <w:r>
        <w:t>test,</w:t>
      </w:r>
      <w:r>
        <w:rPr>
          <w:spacing w:val="-4"/>
        </w:rPr>
        <w:t xml:space="preserve"> </w:t>
      </w:r>
      <w:r>
        <w:t>class</w:t>
      </w:r>
      <w:r>
        <w:rPr>
          <w:spacing w:val="-3"/>
        </w:rPr>
        <w:t xml:space="preserve"> </w:t>
      </w:r>
      <w:r>
        <w:t>test,</w:t>
      </w:r>
      <w:r>
        <w:rPr>
          <w:spacing w:val="-1"/>
        </w:rPr>
        <w:t xml:space="preserve"> </w:t>
      </w:r>
      <w:r>
        <w:t>or</w:t>
      </w:r>
      <w:r>
        <w:rPr>
          <w:spacing w:val="-1"/>
        </w:rPr>
        <w:t xml:space="preserve"> </w:t>
      </w:r>
      <w:r>
        <w:t>performance</w:t>
      </w:r>
      <w:r>
        <w:rPr>
          <w:spacing w:val="-3"/>
        </w:rPr>
        <w:t xml:space="preserve"> </w:t>
      </w:r>
      <w:r>
        <w:t>assessment</w:t>
      </w:r>
      <w:r>
        <w:rPr>
          <w:spacing w:val="-3"/>
        </w:rPr>
        <w:t xml:space="preserve"> </w:t>
      </w:r>
      <w:r>
        <w:t>task</w:t>
      </w:r>
      <w:r>
        <w:rPr>
          <w:spacing w:val="-3"/>
        </w:rPr>
        <w:t xml:space="preserve"> </w:t>
      </w:r>
      <w:proofErr w:type="gramStart"/>
      <w:r>
        <w:t>is</w:t>
      </w:r>
      <w:r>
        <w:rPr>
          <w:spacing w:val="-1"/>
        </w:rPr>
        <w:t xml:space="preserve"> </w:t>
      </w:r>
      <w:r>
        <w:t>failed</w:t>
      </w:r>
      <w:proofErr w:type="gramEnd"/>
      <w:r>
        <w:rPr>
          <w:spacing w:val="-3"/>
        </w:rPr>
        <w:t xml:space="preserve"> </w:t>
      </w:r>
      <w:r>
        <w:t>for</w:t>
      </w:r>
      <w:r>
        <w:rPr>
          <w:spacing w:val="-3"/>
        </w:rPr>
        <w:t xml:space="preserve"> </w:t>
      </w:r>
      <w:r>
        <w:t>the</w:t>
      </w:r>
      <w:r>
        <w:rPr>
          <w:spacing w:val="-1"/>
        </w:rPr>
        <w:t xml:space="preserve"> </w:t>
      </w:r>
      <w:r>
        <w:t>third time, the apprentice will be dropped from the program.</w:t>
      </w:r>
    </w:p>
    <w:p w14:paraId="4661CEC0" w14:textId="77777777" w:rsidR="00CB6C92" w:rsidRDefault="00CB6C92">
      <w:pPr>
        <w:pStyle w:val="BodyText"/>
      </w:pPr>
    </w:p>
    <w:p w14:paraId="31457477" w14:textId="77777777" w:rsidR="00CB6C92" w:rsidRDefault="00000000">
      <w:pPr>
        <w:pStyle w:val="BodyText"/>
      </w:pPr>
      <w:r>
        <w:t>Sec.</w:t>
      </w:r>
      <w:r>
        <w:rPr>
          <w:spacing w:val="-2"/>
        </w:rPr>
        <w:t xml:space="preserve"> </w:t>
      </w:r>
      <w:r>
        <w:t>8.15:</w:t>
      </w:r>
      <w:r>
        <w:rPr>
          <w:spacing w:val="-1"/>
        </w:rPr>
        <w:t xml:space="preserve"> </w:t>
      </w:r>
      <w:r>
        <w:t>If</w:t>
      </w:r>
      <w:r>
        <w:rPr>
          <w:spacing w:val="-2"/>
        </w:rPr>
        <w:t xml:space="preserve"> </w:t>
      </w:r>
      <w:r>
        <w:t>an</w:t>
      </w:r>
      <w:r>
        <w:rPr>
          <w:spacing w:val="-4"/>
        </w:rPr>
        <w:t xml:space="preserve"> </w:t>
      </w:r>
      <w:r>
        <w:t>apprentice</w:t>
      </w:r>
      <w:r>
        <w:rPr>
          <w:spacing w:val="-2"/>
        </w:rPr>
        <w:t xml:space="preserve"> </w:t>
      </w:r>
      <w:r>
        <w:t>fails</w:t>
      </w:r>
      <w:r>
        <w:rPr>
          <w:spacing w:val="-2"/>
        </w:rPr>
        <w:t xml:space="preserve"> </w:t>
      </w:r>
      <w:r>
        <w:t>to</w:t>
      </w:r>
      <w:r>
        <w:rPr>
          <w:spacing w:val="-5"/>
        </w:rPr>
        <w:t xml:space="preserve"> </w:t>
      </w:r>
      <w:r>
        <w:t>keep</w:t>
      </w:r>
      <w:r>
        <w:rPr>
          <w:spacing w:val="-5"/>
        </w:rPr>
        <w:t xml:space="preserve"> </w:t>
      </w:r>
      <w:r>
        <w:t>a</w:t>
      </w:r>
      <w:r>
        <w:rPr>
          <w:spacing w:val="-2"/>
        </w:rPr>
        <w:t xml:space="preserve"> </w:t>
      </w:r>
      <w:r>
        <w:t>reasonable</w:t>
      </w:r>
      <w:r>
        <w:rPr>
          <w:spacing w:val="-2"/>
        </w:rPr>
        <w:t xml:space="preserve"> </w:t>
      </w:r>
      <w:r>
        <w:t>pace</w:t>
      </w:r>
      <w:r>
        <w:rPr>
          <w:spacing w:val="-2"/>
        </w:rPr>
        <w:t xml:space="preserve"> </w:t>
      </w:r>
      <w:r>
        <w:t>with</w:t>
      </w:r>
      <w:r>
        <w:rPr>
          <w:spacing w:val="-2"/>
        </w:rPr>
        <w:t xml:space="preserve"> </w:t>
      </w:r>
      <w:r>
        <w:t>course</w:t>
      </w:r>
      <w:r>
        <w:rPr>
          <w:spacing w:val="-2"/>
        </w:rPr>
        <w:t xml:space="preserve"> </w:t>
      </w:r>
      <w:r>
        <w:t>material,</w:t>
      </w:r>
      <w:r>
        <w:rPr>
          <w:spacing w:val="-5"/>
        </w:rPr>
        <w:t xml:space="preserve"> </w:t>
      </w:r>
      <w:r>
        <w:t>report</w:t>
      </w:r>
      <w:r>
        <w:rPr>
          <w:spacing w:val="-4"/>
        </w:rPr>
        <w:t xml:space="preserve"> </w:t>
      </w:r>
      <w:r>
        <w:t>cards,</w:t>
      </w:r>
      <w:r>
        <w:rPr>
          <w:spacing w:val="-2"/>
        </w:rPr>
        <w:t xml:space="preserve"> </w:t>
      </w:r>
      <w:r>
        <w:t>and</w:t>
      </w:r>
      <w:r>
        <w:rPr>
          <w:spacing w:val="-2"/>
        </w:rPr>
        <w:t xml:space="preserve"> </w:t>
      </w:r>
      <w:r>
        <w:t>class attendance, they must appear before the Subcommittee and may be dropped for non-compliance.</w:t>
      </w:r>
    </w:p>
    <w:p w14:paraId="5091D577" w14:textId="77777777" w:rsidR="00CB6C92" w:rsidRDefault="00CB6C92">
      <w:pPr>
        <w:pStyle w:val="BodyText"/>
      </w:pPr>
    </w:p>
    <w:p w14:paraId="05B72714" w14:textId="77777777" w:rsidR="00CB6C92" w:rsidRDefault="00000000">
      <w:pPr>
        <w:pStyle w:val="BodyText"/>
      </w:pPr>
      <w:r>
        <w:t>Sec.</w:t>
      </w:r>
      <w:r>
        <w:rPr>
          <w:spacing w:val="-2"/>
        </w:rPr>
        <w:t xml:space="preserve"> </w:t>
      </w:r>
      <w:r>
        <w:t>8.16:</w:t>
      </w:r>
      <w:r>
        <w:rPr>
          <w:spacing w:val="40"/>
        </w:rPr>
        <w:t xml:space="preserve"> </w:t>
      </w:r>
      <w:r>
        <w:t>When</w:t>
      </w:r>
      <w:r>
        <w:rPr>
          <w:spacing w:val="-5"/>
        </w:rPr>
        <w:t xml:space="preserve"> </w:t>
      </w:r>
      <w:r>
        <w:t>all</w:t>
      </w:r>
      <w:r>
        <w:rPr>
          <w:spacing w:val="-1"/>
        </w:rPr>
        <w:t xml:space="preserve"> </w:t>
      </w:r>
      <w:r>
        <w:t>class</w:t>
      </w:r>
      <w:r>
        <w:rPr>
          <w:spacing w:val="-2"/>
        </w:rPr>
        <w:t xml:space="preserve"> </w:t>
      </w:r>
      <w:r>
        <w:t>credits</w:t>
      </w:r>
      <w:r>
        <w:rPr>
          <w:spacing w:val="-4"/>
        </w:rPr>
        <w:t xml:space="preserve"> </w:t>
      </w:r>
      <w:r>
        <w:t>are</w:t>
      </w:r>
      <w:r>
        <w:rPr>
          <w:spacing w:val="-2"/>
        </w:rPr>
        <w:t xml:space="preserve"> </w:t>
      </w:r>
      <w:r>
        <w:t>completed,</w:t>
      </w:r>
      <w:r>
        <w:rPr>
          <w:spacing w:val="-2"/>
        </w:rPr>
        <w:t xml:space="preserve"> </w:t>
      </w:r>
      <w:r>
        <w:t>the</w:t>
      </w:r>
      <w:r>
        <w:rPr>
          <w:spacing w:val="-2"/>
        </w:rPr>
        <w:t xml:space="preserve"> </w:t>
      </w:r>
      <w:r>
        <w:t>student</w:t>
      </w:r>
      <w:r>
        <w:rPr>
          <w:spacing w:val="-1"/>
        </w:rPr>
        <w:t xml:space="preserve"> </w:t>
      </w:r>
      <w:r>
        <w:t>will still</w:t>
      </w:r>
      <w:r>
        <w:rPr>
          <w:spacing w:val="-4"/>
        </w:rPr>
        <w:t xml:space="preserve"> </w:t>
      </w:r>
      <w:r>
        <w:t>attend</w:t>
      </w:r>
      <w:r>
        <w:rPr>
          <w:spacing w:val="-4"/>
        </w:rPr>
        <w:t xml:space="preserve"> </w:t>
      </w:r>
      <w:r>
        <w:t>their</w:t>
      </w:r>
      <w:r>
        <w:rPr>
          <w:spacing w:val="-4"/>
        </w:rPr>
        <w:t xml:space="preserve"> </w:t>
      </w:r>
      <w:r>
        <w:t>week-long</w:t>
      </w:r>
      <w:r>
        <w:rPr>
          <w:spacing w:val="-2"/>
        </w:rPr>
        <w:t xml:space="preserve"> </w:t>
      </w:r>
      <w:r>
        <w:t>class as</w:t>
      </w:r>
      <w:r>
        <w:rPr>
          <w:spacing w:val="-2"/>
        </w:rPr>
        <w:t xml:space="preserve"> </w:t>
      </w:r>
      <w:r>
        <w:t>an instructor helper.</w:t>
      </w:r>
    </w:p>
    <w:p w14:paraId="5E62CC82" w14:textId="77777777" w:rsidR="00CB6C92" w:rsidRDefault="00000000">
      <w:pPr>
        <w:pStyle w:val="BodyText"/>
        <w:spacing w:before="252"/>
      </w:pPr>
      <w:r>
        <w:t>Sec.</w:t>
      </w:r>
      <w:r>
        <w:rPr>
          <w:spacing w:val="-2"/>
        </w:rPr>
        <w:t xml:space="preserve"> </w:t>
      </w:r>
      <w:r>
        <w:t>8.17:</w:t>
      </w:r>
      <w:r>
        <w:rPr>
          <w:spacing w:val="40"/>
        </w:rPr>
        <w:t xml:space="preserve"> </w:t>
      </w:r>
      <w:r>
        <w:t>If</w:t>
      </w:r>
      <w:r>
        <w:rPr>
          <w:spacing w:val="-2"/>
        </w:rPr>
        <w:t xml:space="preserve"> </w:t>
      </w:r>
      <w:r>
        <w:t>an</w:t>
      </w:r>
      <w:r>
        <w:rPr>
          <w:spacing w:val="-2"/>
        </w:rPr>
        <w:t xml:space="preserve"> </w:t>
      </w:r>
      <w:r>
        <w:t>apprentice</w:t>
      </w:r>
      <w:r>
        <w:rPr>
          <w:spacing w:val="-4"/>
        </w:rPr>
        <w:t xml:space="preserve"> </w:t>
      </w:r>
      <w:r>
        <w:t>is</w:t>
      </w:r>
      <w:r>
        <w:rPr>
          <w:spacing w:val="-2"/>
        </w:rPr>
        <w:t xml:space="preserve"> </w:t>
      </w:r>
      <w:r>
        <w:t>caught</w:t>
      </w:r>
      <w:r>
        <w:rPr>
          <w:spacing w:val="-1"/>
        </w:rPr>
        <w:t xml:space="preserve"> </w:t>
      </w:r>
      <w:r>
        <w:t>cheating or</w:t>
      </w:r>
      <w:r>
        <w:rPr>
          <w:spacing w:val="-2"/>
        </w:rPr>
        <w:t xml:space="preserve"> </w:t>
      </w:r>
      <w:r>
        <w:t>attempting</w:t>
      </w:r>
      <w:r>
        <w:rPr>
          <w:spacing w:val="-2"/>
        </w:rPr>
        <w:t xml:space="preserve"> </w:t>
      </w:r>
      <w:r>
        <w:t>to</w:t>
      </w:r>
      <w:r>
        <w:rPr>
          <w:spacing w:val="-5"/>
        </w:rPr>
        <w:t xml:space="preserve"> </w:t>
      </w:r>
      <w:r>
        <w:t>cheat</w:t>
      </w:r>
      <w:r>
        <w:rPr>
          <w:spacing w:val="-2"/>
        </w:rPr>
        <w:t xml:space="preserve"> </w:t>
      </w:r>
      <w:r>
        <w:t>in</w:t>
      </w:r>
      <w:r>
        <w:rPr>
          <w:spacing w:val="-2"/>
        </w:rPr>
        <w:t xml:space="preserve"> </w:t>
      </w:r>
      <w:r>
        <w:t>any</w:t>
      </w:r>
      <w:r>
        <w:rPr>
          <w:spacing w:val="-2"/>
        </w:rPr>
        <w:t xml:space="preserve"> </w:t>
      </w:r>
      <w:r>
        <w:t>way,</w:t>
      </w:r>
      <w:r>
        <w:rPr>
          <w:spacing w:val="-4"/>
        </w:rPr>
        <w:t xml:space="preserve"> </w:t>
      </w:r>
      <w:r>
        <w:t>they</w:t>
      </w:r>
      <w:r>
        <w:rPr>
          <w:spacing w:val="-2"/>
        </w:rPr>
        <w:t xml:space="preserve"> </w:t>
      </w:r>
      <w:r>
        <w:t>will</w:t>
      </w:r>
      <w:r>
        <w:rPr>
          <w:spacing w:val="-1"/>
        </w:rPr>
        <w:t xml:space="preserve"> </w:t>
      </w:r>
      <w:r>
        <w:t>be</w:t>
      </w:r>
      <w:r>
        <w:rPr>
          <w:spacing w:val="-2"/>
        </w:rPr>
        <w:t xml:space="preserve"> </w:t>
      </w:r>
      <w:r>
        <w:t>suspended immediately. This includes all tests and quizzes in class and during the exit exam. The apprentice will remain</w:t>
      </w:r>
      <w:r>
        <w:rPr>
          <w:spacing w:val="-1"/>
        </w:rPr>
        <w:t xml:space="preserve"> </w:t>
      </w:r>
      <w:r>
        <w:t>suspended until the Executive Director completes an investigation. Upon determination that the</w:t>
      </w:r>
    </w:p>
    <w:p w14:paraId="0F4C7172" w14:textId="77777777" w:rsidR="00CB6C92" w:rsidRDefault="00000000">
      <w:pPr>
        <w:rPr>
          <w:sz w:val="24"/>
        </w:rPr>
      </w:pPr>
      <w:r>
        <w:br w:type="column"/>
      </w:r>
    </w:p>
    <w:p w14:paraId="02A8CA34" w14:textId="77777777" w:rsidR="00CB6C92" w:rsidRDefault="00CB6C92">
      <w:pPr>
        <w:pStyle w:val="BodyText"/>
        <w:spacing w:before="113"/>
        <w:rPr>
          <w:sz w:val="24"/>
        </w:rPr>
      </w:pPr>
    </w:p>
    <w:p w14:paraId="2061F1AD" w14:textId="77777777" w:rsidR="00CB6C92" w:rsidRDefault="00000000">
      <w:pPr>
        <w:rPr>
          <w:sz w:val="24"/>
        </w:rPr>
      </w:pPr>
      <w:r>
        <w:rPr>
          <w:noProof/>
          <w:sz w:val="24"/>
        </w:rPr>
        <mc:AlternateContent>
          <mc:Choice Requires="wps">
            <w:drawing>
              <wp:anchor distT="0" distB="0" distL="0" distR="0" simplePos="0" relativeHeight="15729664" behindDoc="0" locked="0" layoutInCell="1" allowOverlap="1" wp14:anchorId="2C1C3BDE" wp14:editId="523173B6">
                <wp:simplePos x="0" y="0"/>
                <wp:positionH relativeFrom="page">
                  <wp:posOffset>6950709</wp:posOffset>
                </wp:positionH>
                <wp:positionV relativeFrom="paragraph">
                  <wp:posOffset>-15809</wp:posOffset>
                </wp:positionV>
                <wp:extent cx="82232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6350"/>
                        </a:xfrm>
                        <a:custGeom>
                          <a:avLst/>
                          <a:gdLst/>
                          <a:ahLst/>
                          <a:cxnLst/>
                          <a:rect l="l" t="t" r="r" b="b"/>
                          <a:pathLst>
                            <a:path w="822325" h="6350">
                              <a:moveTo>
                                <a:pt x="0" y="0"/>
                              </a:moveTo>
                              <a:lnTo>
                                <a:pt x="0" y="6096"/>
                              </a:lnTo>
                              <a:lnTo>
                                <a:pt x="821740" y="6096"/>
                              </a:lnTo>
                              <a:lnTo>
                                <a:pt x="821740"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765D59E5" id="Graphic 4" o:spid="_x0000_s1026" style="position:absolute;margin-left:547.3pt;margin-top:-1.25pt;width:64.7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822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" path="m,l,6096r821740,l821740,,,xe" fillcolor="#d7d7d7" stroked="f">
                <v:path arrowok="t"/>
                <w10:wrap anchorx="page"/>
              </v:shape>
            </w:pict>
          </mc:Fallback>
        </mc:AlternateContent>
      </w:r>
      <w:r>
        <w:rPr>
          <w:sz w:val="24"/>
        </w:rPr>
        <w:t>Page</w:t>
      </w:r>
      <w:r>
        <w:rPr>
          <w:spacing w:val="-2"/>
          <w:sz w:val="24"/>
        </w:rPr>
        <w:t xml:space="preserve"> </w:t>
      </w:r>
      <w:r>
        <w:rPr>
          <w:sz w:val="24"/>
        </w:rPr>
        <w:t>|</w:t>
      </w:r>
      <w:r>
        <w:rPr>
          <w:spacing w:val="-3"/>
          <w:sz w:val="24"/>
        </w:rPr>
        <w:t xml:space="preserve"> </w:t>
      </w:r>
      <w:r>
        <w:rPr>
          <w:spacing w:val="-10"/>
          <w:sz w:val="24"/>
        </w:rPr>
        <w:t>5</w:t>
      </w:r>
    </w:p>
    <w:p w14:paraId="688149F2" w14:textId="77777777" w:rsidR="00CB6C92" w:rsidRDefault="00CB6C92">
      <w:pPr>
        <w:rPr>
          <w:sz w:val="24"/>
        </w:rPr>
        <w:sectPr w:rsidR="00CB6C92">
          <w:type w:val="continuous"/>
          <w:pgSz w:w="12240" w:h="15840"/>
          <w:pgMar w:top="640" w:right="0" w:bottom="280" w:left="1440" w:header="0" w:footer="1613" w:gutter="0"/>
          <w:cols w:num="2" w:space="720" w:equalWidth="0">
            <w:col w:w="9331" w:space="175"/>
            <w:col w:w="1294"/>
          </w:cols>
        </w:sectPr>
      </w:pPr>
    </w:p>
    <w:p w14:paraId="42FEC06D" w14:textId="77777777" w:rsidR="00CB6C92" w:rsidRDefault="00000000">
      <w:pPr>
        <w:pStyle w:val="BodyText"/>
        <w:spacing w:before="79"/>
        <w:ind w:right="1429"/>
      </w:pPr>
      <w:r>
        <w:lastRenderedPageBreak/>
        <w:t>apprentice</w:t>
      </w:r>
      <w:r>
        <w:rPr>
          <w:spacing w:val="-2"/>
        </w:rPr>
        <w:t xml:space="preserve"> </w:t>
      </w:r>
      <w:r>
        <w:t>was</w:t>
      </w:r>
      <w:r>
        <w:rPr>
          <w:spacing w:val="-2"/>
        </w:rPr>
        <w:t xml:space="preserve"> </w:t>
      </w:r>
      <w:r>
        <w:t>cheating</w:t>
      </w:r>
      <w:r>
        <w:rPr>
          <w:spacing w:val="-5"/>
        </w:rPr>
        <w:t xml:space="preserve"> </w:t>
      </w:r>
      <w:r>
        <w:t>or</w:t>
      </w:r>
      <w:r>
        <w:rPr>
          <w:spacing w:val="-4"/>
        </w:rPr>
        <w:t xml:space="preserve"> </w:t>
      </w:r>
      <w:r>
        <w:t>attempting</w:t>
      </w:r>
      <w:r>
        <w:rPr>
          <w:spacing w:val="-5"/>
        </w:rPr>
        <w:t xml:space="preserve"> </w:t>
      </w:r>
      <w:r>
        <w:t>to</w:t>
      </w:r>
      <w:r>
        <w:rPr>
          <w:spacing w:val="-2"/>
        </w:rPr>
        <w:t xml:space="preserve"> </w:t>
      </w:r>
      <w:r>
        <w:t>cheat,</w:t>
      </w:r>
      <w:r>
        <w:rPr>
          <w:spacing w:val="-1"/>
        </w:rPr>
        <w:t xml:space="preserve"> </w:t>
      </w:r>
      <w:r>
        <w:t>they</w:t>
      </w:r>
      <w:r>
        <w:rPr>
          <w:spacing w:val="-2"/>
        </w:rPr>
        <w:t xml:space="preserve"> </w:t>
      </w:r>
      <w:r>
        <w:t>will</w:t>
      </w:r>
      <w:r>
        <w:rPr>
          <w:spacing w:val="-1"/>
        </w:rPr>
        <w:t xml:space="preserve"> </w:t>
      </w:r>
      <w:r>
        <w:t>have</w:t>
      </w:r>
      <w:r>
        <w:rPr>
          <w:spacing w:val="-4"/>
        </w:rPr>
        <w:t xml:space="preserve"> </w:t>
      </w:r>
      <w:r>
        <w:t>their</w:t>
      </w:r>
      <w:r>
        <w:rPr>
          <w:spacing w:val="-4"/>
        </w:rPr>
        <w:t xml:space="preserve"> </w:t>
      </w:r>
      <w:r>
        <w:t>indenture canceled</w:t>
      </w:r>
      <w:r>
        <w:rPr>
          <w:spacing w:val="-4"/>
        </w:rPr>
        <w:t xml:space="preserve"> </w:t>
      </w:r>
      <w:r>
        <w:t>immediately without the formality of a subcommittee hearing.</w:t>
      </w:r>
    </w:p>
    <w:p w14:paraId="4228E493" w14:textId="77777777" w:rsidR="00CB6C92" w:rsidRDefault="00CB6C92">
      <w:pPr>
        <w:pStyle w:val="BodyText"/>
        <w:spacing w:before="10"/>
        <w:rPr>
          <w:sz w:val="17"/>
        </w:rPr>
      </w:pPr>
    </w:p>
    <w:p w14:paraId="35D5A01D" w14:textId="77777777" w:rsidR="00CB6C92" w:rsidRDefault="00CB6C92">
      <w:pPr>
        <w:pStyle w:val="BodyText"/>
        <w:rPr>
          <w:sz w:val="17"/>
        </w:rPr>
        <w:sectPr w:rsidR="00CB6C92">
          <w:pgSz w:w="12240" w:h="15840"/>
          <w:pgMar w:top="1360" w:right="0" w:bottom="1800" w:left="1440" w:header="0" w:footer="1613" w:gutter="0"/>
          <w:cols w:space="720"/>
        </w:sectPr>
      </w:pPr>
    </w:p>
    <w:p w14:paraId="5F6C41AA" w14:textId="77777777" w:rsidR="00CB6C92" w:rsidRDefault="00000000">
      <w:pPr>
        <w:pStyle w:val="Heading2"/>
        <w:spacing w:before="89"/>
      </w:pPr>
      <w:bookmarkStart w:id="10" w:name="_bookmark10"/>
      <w:bookmarkEnd w:id="10"/>
      <w:r>
        <w:rPr>
          <w:color w:val="2E5395"/>
        </w:rPr>
        <w:t>ARTICLE</w:t>
      </w:r>
      <w:r>
        <w:rPr>
          <w:color w:val="2E5395"/>
          <w:spacing w:val="-6"/>
        </w:rPr>
        <w:t xml:space="preserve"> </w:t>
      </w:r>
      <w:r>
        <w:rPr>
          <w:color w:val="2E5395"/>
        </w:rPr>
        <w:t>IX.</w:t>
      </w:r>
      <w:r>
        <w:rPr>
          <w:color w:val="2E5395"/>
          <w:spacing w:val="-8"/>
        </w:rPr>
        <w:t xml:space="preserve"> </w:t>
      </w:r>
      <w:r>
        <w:rPr>
          <w:color w:val="2E5395"/>
        </w:rPr>
        <w:t>REPORT</w:t>
      </w:r>
      <w:r>
        <w:rPr>
          <w:color w:val="2E5395"/>
          <w:spacing w:val="-8"/>
        </w:rPr>
        <w:t xml:space="preserve"> </w:t>
      </w:r>
      <w:r>
        <w:rPr>
          <w:color w:val="2E5395"/>
          <w:spacing w:val="-2"/>
        </w:rPr>
        <w:t>CARDS</w:t>
      </w:r>
    </w:p>
    <w:p w14:paraId="571FFB63" w14:textId="77777777" w:rsidR="00CB6C92" w:rsidRDefault="00000000">
      <w:pPr>
        <w:pStyle w:val="BodyText"/>
        <w:spacing w:before="251"/>
      </w:pPr>
      <w:r>
        <w:t>Sec.</w:t>
      </w:r>
      <w:r>
        <w:rPr>
          <w:spacing w:val="-2"/>
        </w:rPr>
        <w:t xml:space="preserve"> </w:t>
      </w:r>
      <w:r>
        <w:t>9.01:</w:t>
      </w:r>
      <w:r>
        <w:rPr>
          <w:spacing w:val="-1"/>
        </w:rPr>
        <w:t xml:space="preserve"> </w:t>
      </w:r>
      <w:r>
        <w:t>All</w:t>
      </w:r>
      <w:r>
        <w:rPr>
          <w:spacing w:val="-1"/>
        </w:rPr>
        <w:t xml:space="preserve"> </w:t>
      </w:r>
      <w:r>
        <w:t>apprentices</w:t>
      </w:r>
      <w:r>
        <w:rPr>
          <w:spacing w:val="-3"/>
        </w:rPr>
        <w:t xml:space="preserve"> </w:t>
      </w:r>
      <w:r>
        <w:t>must report</w:t>
      </w:r>
      <w:r>
        <w:rPr>
          <w:spacing w:val="-1"/>
        </w:rPr>
        <w:t xml:space="preserve"> </w:t>
      </w:r>
      <w:r>
        <w:t>all</w:t>
      </w:r>
      <w:r>
        <w:rPr>
          <w:spacing w:val="-4"/>
        </w:rPr>
        <w:t xml:space="preserve"> </w:t>
      </w:r>
      <w:r>
        <w:t>hours</w:t>
      </w:r>
      <w:r>
        <w:rPr>
          <w:spacing w:val="-2"/>
        </w:rPr>
        <w:t xml:space="preserve"> </w:t>
      </w:r>
      <w:r>
        <w:t>worked</w:t>
      </w:r>
      <w:r>
        <w:rPr>
          <w:spacing w:val="-2"/>
        </w:rPr>
        <w:t xml:space="preserve"> </w:t>
      </w:r>
      <w:r>
        <w:t>while</w:t>
      </w:r>
      <w:r>
        <w:rPr>
          <w:spacing w:val="-2"/>
        </w:rPr>
        <w:t xml:space="preserve"> </w:t>
      </w:r>
      <w:r>
        <w:t>in</w:t>
      </w:r>
      <w:r>
        <w:rPr>
          <w:spacing w:val="-5"/>
        </w:rPr>
        <w:t xml:space="preserve"> </w:t>
      </w:r>
      <w:r>
        <w:t>the</w:t>
      </w:r>
      <w:r>
        <w:rPr>
          <w:spacing w:val="-4"/>
        </w:rPr>
        <w:t xml:space="preserve"> </w:t>
      </w:r>
      <w:r>
        <w:t>program</w:t>
      </w:r>
      <w:r>
        <w:rPr>
          <w:spacing w:val="-1"/>
        </w:rPr>
        <w:t xml:space="preserve"> </w:t>
      </w:r>
      <w:r>
        <w:t>on</w:t>
      </w:r>
      <w:r>
        <w:rPr>
          <w:spacing w:val="-5"/>
        </w:rPr>
        <w:t xml:space="preserve"> </w:t>
      </w:r>
      <w:r>
        <w:t>the</w:t>
      </w:r>
      <w:r>
        <w:rPr>
          <w:spacing w:val="-2"/>
        </w:rPr>
        <w:t xml:space="preserve"> </w:t>
      </w:r>
      <w:r>
        <w:t>proper</w:t>
      </w:r>
      <w:r>
        <w:rPr>
          <w:spacing w:val="-4"/>
        </w:rPr>
        <w:t xml:space="preserve"> </w:t>
      </w:r>
      <w:r>
        <w:t>time</w:t>
      </w:r>
      <w:r>
        <w:rPr>
          <w:spacing w:val="-4"/>
        </w:rPr>
        <w:t xml:space="preserve"> </w:t>
      </w:r>
      <w:r>
        <w:t xml:space="preserve">report </w:t>
      </w:r>
      <w:r>
        <w:rPr>
          <w:spacing w:val="-2"/>
        </w:rPr>
        <w:t>card.</w:t>
      </w:r>
    </w:p>
    <w:p w14:paraId="00FBDCA3" w14:textId="77777777" w:rsidR="00CB6C92" w:rsidRDefault="00CB6C92">
      <w:pPr>
        <w:pStyle w:val="BodyText"/>
      </w:pPr>
    </w:p>
    <w:p w14:paraId="594BFA42" w14:textId="77777777" w:rsidR="00CB6C92" w:rsidRDefault="00000000">
      <w:pPr>
        <w:pStyle w:val="BodyText"/>
        <w:ind w:right="386"/>
      </w:pPr>
      <w:r>
        <w:t>Sec.</w:t>
      </w:r>
      <w:r>
        <w:rPr>
          <w:spacing w:val="-2"/>
        </w:rPr>
        <w:t xml:space="preserve"> </w:t>
      </w:r>
      <w:r>
        <w:t>9.02:</w:t>
      </w:r>
      <w:r>
        <w:rPr>
          <w:spacing w:val="-1"/>
        </w:rPr>
        <w:t xml:space="preserve"> </w:t>
      </w:r>
      <w:r>
        <w:t>Every</w:t>
      </w:r>
      <w:r>
        <w:rPr>
          <w:spacing w:val="-2"/>
        </w:rPr>
        <w:t xml:space="preserve"> </w:t>
      </w:r>
      <w:r>
        <w:t>day</w:t>
      </w:r>
      <w:r>
        <w:rPr>
          <w:spacing w:val="-2"/>
        </w:rPr>
        <w:t xml:space="preserve"> </w:t>
      </w:r>
      <w:r>
        <w:t>of</w:t>
      </w:r>
      <w:r>
        <w:rPr>
          <w:spacing w:val="-2"/>
        </w:rPr>
        <w:t xml:space="preserve"> </w:t>
      </w:r>
      <w:r>
        <w:t>the</w:t>
      </w:r>
      <w:r>
        <w:rPr>
          <w:spacing w:val="-4"/>
        </w:rPr>
        <w:t xml:space="preserve"> </w:t>
      </w:r>
      <w:r>
        <w:t>month</w:t>
      </w:r>
      <w:r>
        <w:rPr>
          <w:spacing w:val="-2"/>
        </w:rPr>
        <w:t xml:space="preserve"> </w:t>
      </w:r>
      <w:r>
        <w:t>must</w:t>
      </w:r>
      <w:r>
        <w:rPr>
          <w:spacing w:val="-1"/>
        </w:rPr>
        <w:t xml:space="preserve"> </w:t>
      </w:r>
      <w:r>
        <w:t>be</w:t>
      </w:r>
      <w:r>
        <w:rPr>
          <w:spacing w:val="-2"/>
        </w:rPr>
        <w:t xml:space="preserve"> </w:t>
      </w:r>
      <w:r>
        <w:t>accounted</w:t>
      </w:r>
      <w:r>
        <w:rPr>
          <w:spacing w:val="-2"/>
        </w:rPr>
        <w:t xml:space="preserve"> </w:t>
      </w:r>
      <w:r>
        <w:t>for</w:t>
      </w:r>
      <w:r>
        <w:rPr>
          <w:spacing w:val="-2"/>
        </w:rPr>
        <w:t xml:space="preserve"> </w:t>
      </w:r>
      <w:r>
        <w:t>on</w:t>
      </w:r>
      <w:r>
        <w:rPr>
          <w:spacing w:val="-5"/>
        </w:rPr>
        <w:t xml:space="preserve"> </w:t>
      </w:r>
      <w:r>
        <w:t>the</w:t>
      </w:r>
      <w:r>
        <w:rPr>
          <w:spacing w:val="-4"/>
        </w:rPr>
        <w:t xml:space="preserve"> </w:t>
      </w:r>
      <w:r>
        <w:t>report</w:t>
      </w:r>
      <w:r>
        <w:rPr>
          <w:spacing w:val="-4"/>
        </w:rPr>
        <w:t xml:space="preserve"> </w:t>
      </w:r>
      <w:r>
        <w:t>cards</w:t>
      </w:r>
      <w:r>
        <w:rPr>
          <w:spacing w:val="-2"/>
        </w:rPr>
        <w:t xml:space="preserve"> </w:t>
      </w:r>
      <w:r>
        <w:t>whether the</w:t>
      </w:r>
      <w:r>
        <w:rPr>
          <w:spacing w:val="-1"/>
        </w:rPr>
        <w:t xml:space="preserve"> </w:t>
      </w:r>
      <w:r>
        <w:t>apprentice</w:t>
      </w:r>
      <w:r>
        <w:rPr>
          <w:spacing w:val="-4"/>
        </w:rPr>
        <w:t xml:space="preserve"> </w:t>
      </w:r>
      <w:r>
        <w:t>is working or off from work for some reason—exceptions:</w:t>
      </w:r>
      <w:r>
        <w:rPr>
          <w:spacing w:val="40"/>
        </w:rPr>
        <w:t xml:space="preserve"> </w:t>
      </w:r>
      <w:r>
        <w:t>Leave of Absence and Military.</w:t>
      </w:r>
    </w:p>
    <w:p w14:paraId="52CC93CA" w14:textId="77777777" w:rsidR="00CB6C92" w:rsidRDefault="00000000">
      <w:pPr>
        <w:pStyle w:val="BodyText"/>
        <w:spacing w:before="252"/>
      </w:pPr>
      <w:r>
        <w:t>Sec.</w:t>
      </w:r>
      <w:r>
        <w:rPr>
          <w:spacing w:val="-2"/>
        </w:rPr>
        <w:t xml:space="preserve"> </w:t>
      </w:r>
      <w:r>
        <w:t>9.03:</w:t>
      </w:r>
      <w:r>
        <w:rPr>
          <w:spacing w:val="-1"/>
        </w:rPr>
        <w:t xml:space="preserve"> </w:t>
      </w:r>
      <w:r>
        <w:t>When</w:t>
      </w:r>
      <w:r>
        <w:rPr>
          <w:spacing w:val="-2"/>
        </w:rPr>
        <w:t xml:space="preserve"> </w:t>
      </w:r>
      <w:r>
        <w:t>no</w:t>
      </w:r>
      <w:r>
        <w:rPr>
          <w:spacing w:val="-2"/>
        </w:rPr>
        <w:t xml:space="preserve"> </w:t>
      </w:r>
      <w:r>
        <w:t>hours</w:t>
      </w:r>
      <w:r>
        <w:rPr>
          <w:spacing w:val="-2"/>
        </w:rPr>
        <w:t xml:space="preserve"> </w:t>
      </w:r>
      <w:r>
        <w:t>are</w:t>
      </w:r>
      <w:r>
        <w:rPr>
          <w:spacing w:val="-2"/>
        </w:rPr>
        <w:t xml:space="preserve"> </w:t>
      </w:r>
      <w:r>
        <w:t>reported</w:t>
      </w:r>
      <w:r>
        <w:rPr>
          <w:spacing w:val="-4"/>
        </w:rPr>
        <w:t xml:space="preserve"> </w:t>
      </w:r>
      <w:r>
        <w:t>for</w:t>
      </w:r>
      <w:r>
        <w:rPr>
          <w:spacing w:val="-2"/>
        </w:rPr>
        <w:t xml:space="preserve"> </w:t>
      </w:r>
      <w:r>
        <w:t>any</w:t>
      </w:r>
      <w:r>
        <w:rPr>
          <w:spacing w:val="-4"/>
        </w:rPr>
        <w:t xml:space="preserve"> </w:t>
      </w:r>
      <w:r>
        <w:t>day,</w:t>
      </w:r>
      <w:r>
        <w:rPr>
          <w:spacing w:val="-2"/>
        </w:rPr>
        <w:t xml:space="preserve"> </w:t>
      </w:r>
      <w:r>
        <w:t>give</w:t>
      </w:r>
      <w:r>
        <w:rPr>
          <w:spacing w:val="-2"/>
        </w:rPr>
        <w:t xml:space="preserve"> </w:t>
      </w:r>
      <w:r>
        <w:t>the</w:t>
      </w:r>
      <w:r>
        <w:rPr>
          <w:spacing w:val="-4"/>
        </w:rPr>
        <w:t xml:space="preserve"> </w:t>
      </w:r>
      <w:r>
        <w:t>reason</w:t>
      </w:r>
      <w:r>
        <w:rPr>
          <w:spacing w:val="-4"/>
        </w:rPr>
        <w:t xml:space="preserve"> </w:t>
      </w:r>
      <w:r>
        <w:t>for</w:t>
      </w:r>
      <w:r>
        <w:rPr>
          <w:spacing w:val="-4"/>
        </w:rPr>
        <w:t xml:space="preserve"> </w:t>
      </w:r>
      <w:r>
        <w:t>being</w:t>
      </w:r>
      <w:r>
        <w:rPr>
          <w:spacing w:val="-2"/>
        </w:rPr>
        <w:t xml:space="preserve"> </w:t>
      </w:r>
      <w:r>
        <w:t>off</w:t>
      </w:r>
      <w:r>
        <w:rPr>
          <w:spacing w:val="-4"/>
        </w:rPr>
        <w:t xml:space="preserve"> </w:t>
      </w:r>
      <w:r>
        <w:t>from</w:t>
      </w:r>
      <w:r>
        <w:rPr>
          <w:spacing w:val="-1"/>
        </w:rPr>
        <w:t xml:space="preserve"> </w:t>
      </w:r>
      <w:r>
        <w:t>work</w:t>
      </w:r>
      <w:r>
        <w:rPr>
          <w:spacing w:val="-2"/>
        </w:rPr>
        <w:t xml:space="preserve"> </w:t>
      </w:r>
      <w:r>
        <w:t>on</w:t>
      </w:r>
      <w:r>
        <w:rPr>
          <w:spacing w:val="-4"/>
        </w:rPr>
        <w:t xml:space="preserve"> </w:t>
      </w:r>
      <w:r>
        <w:t>the</w:t>
      </w:r>
      <w:r>
        <w:rPr>
          <w:spacing w:val="-4"/>
        </w:rPr>
        <w:t xml:space="preserve"> </w:t>
      </w:r>
      <w:r>
        <w:t>report card.</w:t>
      </w:r>
      <w:r>
        <w:rPr>
          <w:spacing w:val="40"/>
        </w:rPr>
        <w:t xml:space="preserve"> </w:t>
      </w:r>
      <w:r>
        <w:t>Even if laid off for the entire month, a time report card is required.</w:t>
      </w:r>
    </w:p>
    <w:p w14:paraId="0D4E7B36" w14:textId="77777777" w:rsidR="00CB6C92" w:rsidRDefault="00CB6C92">
      <w:pPr>
        <w:pStyle w:val="BodyText"/>
        <w:spacing w:before="3"/>
      </w:pPr>
    </w:p>
    <w:p w14:paraId="16D97D65" w14:textId="77777777" w:rsidR="00CB6C92" w:rsidRDefault="00000000">
      <w:pPr>
        <w:pStyle w:val="BodyText"/>
      </w:pPr>
      <w:r>
        <w:t>Sec.</w:t>
      </w:r>
      <w:r>
        <w:rPr>
          <w:spacing w:val="-2"/>
        </w:rPr>
        <w:t xml:space="preserve"> </w:t>
      </w:r>
      <w:r>
        <w:t>9.04:</w:t>
      </w:r>
      <w:r>
        <w:rPr>
          <w:spacing w:val="-1"/>
        </w:rPr>
        <w:t xml:space="preserve"> </w:t>
      </w:r>
      <w:r>
        <w:t>Time</w:t>
      </w:r>
      <w:r>
        <w:rPr>
          <w:spacing w:val="-2"/>
        </w:rPr>
        <w:t xml:space="preserve"> </w:t>
      </w:r>
      <w:r>
        <w:t>spent</w:t>
      </w:r>
      <w:r>
        <w:rPr>
          <w:spacing w:val="-4"/>
        </w:rPr>
        <w:t xml:space="preserve"> </w:t>
      </w:r>
      <w:r>
        <w:t>in</w:t>
      </w:r>
      <w:r>
        <w:rPr>
          <w:spacing w:val="-2"/>
        </w:rPr>
        <w:t xml:space="preserve"> </w:t>
      </w:r>
      <w:r>
        <w:t>class</w:t>
      </w:r>
      <w:r>
        <w:rPr>
          <w:spacing w:val="-1"/>
        </w:rPr>
        <w:t xml:space="preserve"> </w:t>
      </w:r>
      <w:r>
        <w:t>shall</w:t>
      </w:r>
      <w:r>
        <w:rPr>
          <w:spacing w:val="-1"/>
        </w:rPr>
        <w:t xml:space="preserve"> </w:t>
      </w:r>
      <w:r>
        <w:t>be</w:t>
      </w:r>
      <w:r>
        <w:rPr>
          <w:spacing w:val="-4"/>
        </w:rPr>
        <w:t xml:space="preserve"> </w:t>
      </w:r>
      <w:r>
        <w:t>in</w:t>
      </w:r>
      <w:r>
        <w:rPr>
          <w:spacing w:val="-2"/>
        </w:rPr>
        <w:t xml:space="preserve"> </w:t>
      </w:r>
      <w:r>
        <w:t>addition</w:t>
      </w:r>
      <w:r>
        <w:rPr>
          <w:spacing w:val="-2"/>
        </w:rPr>
        <w:t xml:space="preserve"> </w:t>
      </w:r>
      <w:r>
        <w:t>to</w:t>
      </w:r>
      <w:r>
        <w:rPr>
          <w:spacing w:val="-5"/>
        </w:rPr>
        <w:t xml:space="preserve"> </w:t>
      </w:r>
      <w:r>
        <w:t>the</w:t>
      </w:r>
      <w:r>
        <w:rPr>
          <w:spacing w:val="-2"/>
        </w:rPr>
        <w:t xml:space="preserve"> </w:t>
      </w:r>
      <w:r>
        <w:t>required</w:t>
      </w:r>
      <w:r>
        <w:rPr>
          <w:spacing w:val="-2"/>
        </w:rPr>
        <w:t xml:space="preserve"> </w:t>
      </w:r>
      <w:r>
        <w:t>7000 hours</w:t>
      </w:r>
      <w:r>
        <w:rPr>
          <w:spacing w:val="-2"/>
        </w:rPr>
        <w:t xml:space="preserve"> </w:t>
      </w:r>
      <w:r>
        <w:t>of</w:t>
      </w:r>
      <w:r>
        <w:rPr>
          <w:spacing w:val="-2"/>
        </w:rPr>
        <w:t xml:space="preserve"> </w:t>
      </w:r>
      <w:r>
        <w:t>on-the-job</w:t>
      </w:r>
      <w:r>
        <w:rPr>
          <w:spacing w:val="-2"/>
        </w:rPr>
        <w:t xml:space="preserve"> </w:t>
      </w:r>
      <w:r>
        <w:t>training</w:t>
      </w:r>
      <w:r>
        <w:rPr>
          <w:spacing w:val="-2"/>
        </w:rPr>
        <w:t xml:space="preserve"> </w:t>
      </w:r>
      <w:r>
        <w:t>and shall not be considered hours of work.</w:t>
      </w:r>
    </w:p>
    <w:p w14:paraId="30AC36B4" w14:textId="77777777" w:rsidR="00CB6C92" w:rsidRDefault="00000000">
      <w:pPr>
        <w:pStyle w:val="BodyText"/>
        <w:spacing w:before="252"/>
      </w:pPr>
      <w:r>
        <w:t>Sec. 9.05: Each monthly report card and field evaluation must be sent in separate emails as separate documents</w:t>
      </w:r>
      <w:r>
        <w:rPr>
          <w:spacing w:val="-2"/>
        </w:rPr>
        <w:t xml:space="preserve"> </w:t>
      </w:r>
      <w:r>
        <w:t>and</w:t>
      </w:r>
      <w:r>
        <w:rPr>
          <w:spacing w:val="-2"/>
        </w:rPr>
        <w:t xml:space="preserve"> </w:t>
      </w:r>
      <w:r>
        <w:t>received</w:t>
      </w:r>
      <w:r>
        <w:rPr>
          <w:spacing w:val="-4"/>
        </w:rPr>
        <w:t xml:space="preserve"> </w:t>
      </w:r>
      <w:r>
        <w:t>in</w:t>
      </w:r>
      <w:r>
        <w:rPr>
          <w:spacing w:val="-5"/>
        </w:rPr>
        <w:t xml:space="preserve"> </w:t>
      </w:r>
      <w:r>
        <w:t>the</w:t>
      </w:r>
      <w:r>
        <w:rPr>
          <w:spacing w:val="-2"/>
        </w:rPr>
        <w:t xml:space="preserve"> </w:t>
      </w:r>
      <w:r>
        <w:t>Training</w:t>
      </w:r>
      <w:r>
        <w:rPr>
          <w:spacing w:val="-5"/>
        </w:rPr>
        <w:t xml:space="preserve"> </w:t>
      </w:r>
      <w:r>
        <w:t>Director's</w:t>
      </w:r>
      <w:r>
        <w:rPr>
          <w:spacing w:val="-2"/>
        </w:rPr>
        <w:t xml:space="preserve"> </w:t>
      </w:r>
      <w:r>
        <w:t>office</w:t>
      </w:r>
      <w:r>
        <w:rPr>
          <w:spacing w:val="-2"/>
        </w:rPr>
        <w:t xml:space="preserve"> </w:t>
      </w:r>
      <w:r>
        <w:t>on</w:t>
      </w:r>
      <w:r>
        <w:rPr>
          <w:spacing w:val="-2"/>
        </w:rPr>
        <w:t xml:space="preserve"> </w:t>
      </w:r>
      <w:r>
        <w:t>or</w:t>
      </w:r>
      <w:r>
        <w:rPr>
          <w:spacing w:val="-2"/>
        </w:rPr>
        <w:t xml:space="preserve"> </w:t>
      </w:r>
      <w:r>
        <w:t>before 4:30</w:t>
      </w:r>
      <w:r>
        <w:rPr>
          <w:spacing w:val="-2"/>
        </w:rPr>
        <w:t xml:space="preserve"> </w:t>
      </w:r>
      <w:r>
        <w:t>PM</w:t>
      </w:r>
      <w:r>
        <w:rPr>
          <w:spacing w:val="-2"/>
        </w:rPr>
        <w:t xml:space="preserve"> </w:t>
      </w:r>
      <w:r>
        <w:t>CST</w:t>
      </w:r>
      <w:r>
        <w:rPr>
          <w:spacing w:val="-3"/>
        </w:rPr>
        <w:t xml:space="preserve"> </w:t>
      </w:r>
      <w:r>
        <w:t>on</w:t>
      </w:r>
      <w:r>
        <w:rPr>
          <w:spacing w:val="-2"/>
        </w:rPr>
        <w:t xml:space="preserve"> </w:t>
      </w:r>
      <w:r>
        <w:t>the</w:t>
      </w:r>
      <w:r>
        <w:rPr>
          <w:spacing w:val="-2"/>
        </w:rPr>
        <w:t xml:space="preserve"> </w:t>
      </w:r>
      <w:r>
        <w:t>10th</w:t>
      </w:r>
      <w:r>
        <w:rPr>
          <w:spacing w:val="-2"/>
        </w:rPr>
        <w:t xml:space="preserve"> </w:t>
      </w:r>
      <w:r>
        <w:t>day</w:t>
      </w:r>
      <w:r>
        <w:rPr>
          <w:spacing w:val="-4"/>
        </w:rPr>
        <w:t xml:space="preserve"> </w:t>
      </w:r>
      <w:r>
        <w:t>of</w:t>
      </w:r>
      <w:r>
        <w:rPr>
          <w:spacing w:val="-4"/>
        </w:rPr>
        <w:t xml:space="preserve"> </w:t>
      </w:r>
      <w:r>
        <w:t>the following month. If the 10th falls on a weekend, the deadline will be 8:00 AM CST on the Monday after.</w:t>
      </w:r>
    </w:p>
    <w:p w14:paraId="59BB54E8" w14:textId="77777777" w:rsidR="00CB6C92" w:rsidRDefault="00000000">
      <w:pPr>
        <w:pStyle w:val="BodyText"/>
        <w:spacing w:before="252"/>
      </w:pPr>
      <w:r>
        <w:t>The crew foreman (or another authorized company official) must sign all monthly time report cards and field</w:t>
      </w:r>
      <w:r>
        <w:rPr>
          <w:spacing w:val="-2"/>
        </w:rPr>
        <w:t xml:space="preserve"> </w:t>
      </w:r>
      <w:r>
        <w:t>evaluations,</w:t>
      </w:r>
      <w:r>
        <w:rPr>
          <w:spacing w:val="-2"/>
        </w:rPr>
        <w:t xml:space="preserve"> </w:t>
      </w:r>
      <w:r>
        <w:t>or</w:t>
      </w:r>
      <w:r>
        <w:rPr>
          <w:spacing w:val="-4"/>
        </w:rPr>
        <w:t xml:space="preserve"> </w:t>
      </w:r>
      <w:r>
        <w:t>they</w:t>
      </w:r>
      <w:r>
        <w:rPr>
          <w:spacing w:val="-2"/>
        </w:rPr>
        <w:t xml:space="preserve"> </w:t>
      </w:r>
      <w:r>
        <w:t>will</w:t>
      </w:r>
      <w:r>
        <w:rPr>
          <w:spacing w:val="-1"/>
        </w:rPr>
        <w:t xml:space="preserve"> </w:t>
      </w:r>
      <w:r>
        <w:t>not</w:t>
      </w:r>
      <w:r>
        <w:rPr>
          <w:spacing w:val="-1"/>
        </w:rPr>
        <w:t xml:space="preserve"> </w:t>
      </w:r>
      <w:r>
        <w:t>be</w:t>
      </w:r>
      <w:r>
        <w:rPr>
          <w:spacing w:val="-2"/>
        </w:rPr>
        <w:t xml:space="preserve"> </w:t>
      </w:r>
      <w:r>
        <w:t>accepted.</w:t>
      </w:r>
      <w:r>
        <w:rPr>
          <w:spacing w:val="-2"/>
        </w:rPr>
        <w:t xml:space="preserve"> </w:t>
      </w:r>
      <w:r>
        <w:t>If</w:t>
      </w:r>
      <w:r>
        <w:rPr>
          <w:spacing w:val="-2"/>
        </w:rPr>
        <w:t xml:space="preserve"> </w:t>
      </w:r>
      <w:r>
        <w:t>a</w:t>
      </w:r>
      <w:r>
        <w:rPr>
          <w:spacing w:val="-4"/>
        </w:rPr>
        <w:t xml:space="preserve"> </w:t>
      </w:r>
      <w:r>
        <w:t>report</w:t>
      </w:r>
      <w:r>
        <w:rPr>
          <w:spacing w:val="-4"/>
        </w:rPr>
        <w:t xml:space="preserve"> </w:t>
      </w:r>
      <w:r>
        <w:t>card and</w:t>
      </w:r>
      <w:r>
        <w:rPr>
          <w:spacing w:val="-4"/>
        </w:rPr>
        <w:t xml:space="preserve"> </w:t>
      </w:r>
      <w:r>
        <w:t>field</w:t>
      </w:r>
      <w:r>
        <w:rPr>
          <w:spacing w:val="-5"/>
        </w:rPr>
        <w:t xml:space="preserve"> </w:t>
      </w:r>
      <w:r>
        <w:t>evaluation</w:t>
      </w:r>
      <w:r>
        <w:rPr>
          <w:spacing w:val="-2"/>
        </w:rPr>
        <w:t xml:space="preserve"> </w:t>
      </w:r>
      <w:r>
        <w:t>have</w:t>
      </w:r>
      <w:r>
        <w:rPr>
          <w:spacing w:val="-4"/>
        </w:rPr>
        <w:t xml:space="preserve"> </w:t>
      </w:r>
      <w:r>
        <w:t>a</w:t>
      </w:r>
      <w:r>
        <w:rPr>
          <w:spacing w:val="-2"/>
        </w:rPr>
        <w:t xml:space="preserve"> </w:t>
      </w:r>
      <w:r>
        <w:t>verified</w:t>
      </w:r>
      <w:r>
        <w:rPr>
          <w:spacing w:val="-2"/>
        </w:rPr>
        <w:t xml:space="preserve"> </w:t>
      </w:r>
      <w:r>
        <w:t>forged foreman's signature, the policy regarding false documents will apply.</w:t>
      </w:r>
    </w:p>
    <w:p w14:paraId="02B526FF" w14:textId="77777777" w:rsidR="00CB6C92" w:rsidRDefault="00CB6C92">
      <w:pPr>
        <w:pStyle w:val="BodyText"/>
      </w:pPr>
    </w:p>
    <w:p w14:paraId="7AA5A886" w14:textId="77777777" w:rsidR="00CB6C92" w:rsidRDefault="00000000">
      <w:pPr>
        <w:pStyle w:val="BodyText"/>
        <w:spacing w:before="1"/>
      </w:pPr>
      <w:r>
        <w:t>Sec.</w:t>
      </w:r>
      <w:r>
        <w:rPr>
          <w:spacing w:val="-2"/>
        </w:rPr>
        <w:t xml:space="preserve"> </w:t>
      </w:r>
      <w:r>
        <w:t>9.06:</w:t>
      </w:r>
      <w:r>
        <w:rPr>
          <w:spacing w:val="40"/>
        </w:rPr>
        <w:t xml:space="preserve"> </w:t>
      </w:r>
      <w:r>
        <w:t>If</w:t>
      </w:r>
      <w:r>
        <w:rPr>
          <w:spacing w:val="-2"/>
        </w:rPr>
        <w:t xml:space="preserve"> </w:t>
      </w:r>
      <w:r>
        <w:t>any</w:t>
      </w:r>
      <w:r>
        <w:rPr>
          <w:spacing w:val="-2"/>
        </w:rPr>
        <w:t xml:space="preserve"> </w:t>
      </w:r>
      <w:r>
        <w:t>timesheet</w:t>
      </w:r>
      <w:r>
        <w:rPr>
          <w:spacing w:val="-3"/>
        </w:rPr>
        <w:t xml:space="preserve"> </w:t>
      </w:r>
      <w:r>
        <w:t>or</w:t>
      </w:r>
      <w:r>
        <w:rPr>
          <w:spacing w:val="-2"/>
        </w:rPr>
        <w:t xml:space="preserve"> </w:t>
      </w:r>
      <w:r>
        <w:t>field</w:t>
      </w:r>
      <w:r>
        <w:rPr>
          <w:spacing w:val="-2"/>
        </w:rPr>
        <w:t xml:space="preserve"> </w:t>
      </w:r>
      <w:r>
        <w:t>evaluation</w:t>
      </w:r>
      <w:r>
        <w:rPr>
          <w:spacing w:val="-3"/>
        </w:rPr>
        <w:t xml:space="preserve"> </w:t>
      </w:r>
      <w:r>
        <w:t>is</w:t>
      </w:r>
      <w:r>
        <w:rPr>
          <w:spacing w:val="-2"/>
        </w:rPr>
        <w:t xml:space="preserve"> </w:t>
      </w:r>
      <w:r>
        <w:t>received</w:t>
      </w:r>
      <w:r>
        <w:rPr>
          <w:spacing w:val="-2"/>
        </w:rPr>
        <w:t xml:space="preserve"> </w:t>
      </w:r>
      <w:r>
        <w:t>late,</w:t>
      </w:r>
      <w:r>
        <w:rPr>
          <w:spacing w:val="-5"/>
        </w:rPr>
        <w:t xml:space="preserve"> </w:t>
      </w:r>
      <w:r>
        <w:t>the</w:t>
      </w:r>
      <w:r>
        <w:rPr>
          <w:spacing w:val="-4"/>
        </w:rPr>
        <w:t xml:space="preserve"> </w:t>
      </w:r>
      <w:r>
        <w:t>following</w:t>
      </w:r>
      <w:r>
        <w:rPr>
          <w:spacing w:val="-5"/>
        </w:rPr>
        <w:t xml:space="preserve"> </w:t>
      </w:r>
      <w:r>
        <w:t>rules</w:t>
      </w:r>
      <w:r>
        <w:rPr>
          <w:spacing w:val="-4"/>
        </w:rPr>
        <w:t xml:space="preserve"> </w:t>
      </w:r>
      <w:r>
        <w:t>will</w:t>
      </w:r>
      <w:r>
        <w:rPr>
          <w:spacing w:val="-4"/>
        </w:rPr>
        <w:t xml:space="preserve"> </w:t>
      </w:r>
      <w:r>
        <w:t>apply:</w:t>
      </w:r>
      <w:r>
        <w:rPr>
          <w:spacing w:val="40"/>
        </w:rPr>
        <w:t xml:space="preserve"> </w:t>
      </w:r>
      <w:proofErr w:type="spellStart"/>
      <w:r>
        <w:t>ONe</w:t>
      </w:r>
      <w:proofErr w:type="spellEnd"/>
      <w:r>
        <w:rPr>
          <w:spacing w:val="-2"/>
        </w:rPr>
        <w:t xml:space="preserve"> </w:t>
      </w:r>
      <w:r>
        <w:t>Time Report Penalty Class per late document.</w:t>
      </w:r>
      <w:r>
        <w:rPr>
          <w:spacing w:val="40"/>
        </w:rPr>
        <w:t xml:space="preserve"> </w:t>
      </w:r>
      <w:r>
        <w:t xml:space="preserve">Timesheets and field evaluations are two separate documents. </w:t>
      </w:r>
      <w:proofErr w:type="gramStart"/>
      <w:r>
        <w:t>Your step</w:t>
      </w:r>
      <w:proofErr w:type="gramEnd"/>
      <w:r>
        <w:t xml:space="preserve"> increase will be withheld until the time report penalties have been served.</w:t>
      </w:r>
    </w:p>
    <w:p w14:paraId="403F1D1C" w14:textId="77777777" w:rsidR="00CB6C92" w:rsidRDefault="00CB6C92">
      <w:pPr>
        <w:pStyle w:val="BodyText"/>
        <w:spacing w:before="43"/>
      </w:pPr>
    </w:p>
    <w:p w14:paraId="504C9276" w14:textId="77777777" w:rsidR="00CB6C92" w:rsidRDefault="00000000">
      <w:pPr>
        <w:pStyle w:val="Heading2"/>
        <w:rPr>
          <w:rFonts w:ascii="Calibri Light"/>
        </w:rPr>
      </w:pPr>
      <w:bookmarkStart w:id="11" w:name="_bookmark11"/>
      <w:bookmarkEnd w:id="11"/>
      <w:r>
        <w:rPr>
          <w:rFonts w:ascii="Calibri Light"/>
          <w:color w:val="2E5395"/>
        </w:rPr>
        <w:t>ARTICLE</w:t>
      </w:r>
      <w:r>
        <w:rPr>
          <w:rFonts w:ascii="Calibri Light"/>
          <w:color w:val="2E5395"/>
          <w:spacing w:val="-8"/>
        </w:rPr>
        <w:t xml:space="preserve"> </w:t>
      </w:r>
      <w:r>
        <w:rPr>
          <w:rFonts w:ascii="Calibri Light"/>
          <w:color w:val="2E5395"/>
        </w:rPr>
        <w:t>X.</w:t>
      </w:r>
      <w:r>
        <w:rPr>
          <w:rFonts w:ascii="Calibri Light"/>
          <w:color w:val="2E5395"/>
          <w:spacing w:val="-9"/>
        </w:rPr>
        <w:t xml:space="preserve"> </w:t>
      </w:r>
      <w:r>
        <w:rPr>
          <w:rFonts w:ascii="Calibri Light"/>
          <w:color w:val="2E5395"/>
        </w:rPr>
        <w:t>BETWEEN</w:t>
      </w:r>
      <w:r>
        <w:rPr>
          <w:rFonts w:ascii="Calibri Light"/>
          <w:color w:val="2E5395"/>
          <w:spacing w:val="-7"/>
        </w:rPr>
        <w:t xml:space="preserve"> </w:t>
      </w:r>
      <w:r>
        <w:rPr>
          <w:rFonts w:ascii="Calibri Light"/>
          <w:color w:val="2E5395"/>
        </w:rPr>
        <w:t>CLASS</w:t>
      </w:r>
      <w:r>
        <w:rPr>
          <w:rFonts w:ascii="Calibri Light"/>
          <w:color w:val="2E5395"/>
          <w:spacing w:val="-10"/>
        </w:rPr>
        <w:t xml:space="preserve"> </w:t>
      </w:r>
      <w:r>
        <w:rPr>
          <w:rFonts w:ascii="Calibri Light"/>
          <w:color w:val="2E5395"/>
          <w:spacing w:val="-4"/>
        </w:rPr>
        <w:t>TESTS</w:t>
      </w:r>
    </w:p>
    <w:p w14:paraId="249BAA29" w14:textId="77777777" w:rsidR="00CB6C92" w:rsidRDefault="00000000">
      <w:pPr>
        <w:pStyle w:val="BodyText"/>
        <w:spacing w:before="250"/>
        <w:ind w:right="92"/>
        <w:jc w:val="both"/>
      </w:pPr>
      <w:r>
        <w:t>Sec.</w:t>
      </w:r>
      <w:r>
        <w:rPr>
          <w:spacing w:val="-3"/>
        </w:rPr>
        <w:t xml:space="preserve"> </w:t>
      </w:r>
      <w:r>
        <w:t>10.01:</w:t>
      </w:r>
      <w:r>
        <w:rPr>
          <w:spacing w:val="-2"/>
        </w:rPr>
        <w:t xml:space="preserve"> </w:t>
      </w:r>
      <w:r>
        <w:t>Credits</w:t>
      </w:r>
      <w:r>
        <w:rPr>
          <w:spacing w:val="-5"/>
        </w:rPr>
        <w:t xml:space="preserve"> </w:t>
      </w:r>
      <w:r>
        <w:t>between</w:t>
      </w:r>
      <w:r>
        <w:rPr>
          <w:spacing w:val="-3"/>
        </w:rPr>
        <w:t xml:space="preserve"> </w:t>
      </w:r>
      <w:r>
        <w:t>scheduled</w:t>
      </w:r>
      <w:r>
        <w:rPr>
          <w:spacing w:val="-3"/>
        </w:rPr>
        <w:t xml:space="preserve"> </w:t>
      </w:r>
      <w:r>
        <w:t>classes</w:t>
      </w:r>
      <w:r>
        <w:rPr>
          <w:spacing w:val="-5"/>
        </w:rPr>
        <w:t xml:space="preserve"> </w:t>
      </w:r>
      <w:r>
        <w:t>may</w:t>
      </w:r>
      <w:r>
        <w:rPr>
          <w:spacing w:val="-5"/>
        </w:rPr>
        <w:t xml:space="preserve"> </w:t>
      </w:r>
      <w:r>
        <w:t>be</w:t>
      </w:r>
      <w:r>
        <w:rPr>
          <w:spacing w:val="-5"/>
        </w:rPr>
        <w:t xml:space="preserve"> </w:t>
      </w:r>
      <w:r>
        <w:t>taken</w:t>
      </w:r>
      <w:r>
        <w:rPr>
          <w:spacing w:val="-3"/>
        </w:rPr>
        <w:t xml:space="preserve"> </w:t>
      </w:r>
      <w:r>
        <w:t>only</w:t>
      </w:r>
      <w:r>
        <w:rPr>
          <w:spacing w:val="-3"/>
        </w:rPr>
        <w:t xml:space="preserve"> </w:t>
      </w:r>
      <w:r>
        <w:t>if</w:t>
      </w:r>
      <w:r>
        <w:rPr>
          <w:spacing w:val="-3"/>
        </w:rPr>
        <w:t xml:space="preserve"> </w:t>
      </w:r>
      <w:r>
        <w:t>approved</w:t>
      </w:r>
      <w:r>
        <w:rPr>
          <w:spacing w:val="-3"/>
        </w:rPr>
        <w:t xml:space="preserve"> </w:t>
      </w:r>
      <w:r>
        <w:t>through</w:t>
      </w:r>
      <w:r>
        <w:rPr>
          <w:spacing w:val="-3"/>
        </w:rPr>
        <w:t xml:space="preserve"> </w:t>
      </w:r>
      <w:r>
        <w:t>the Apprenticeship Office.</w:t>
      </w:r>
      <w:r>
        <w:rPr>
          <w:spacing w:val="-1"/>
        </w:rPr>
        <w:t xml:space="preserve"> </w:t>
      </w:r>
      <w:r>
        <w:t>If</w:t>
      </w:r>
      <w:r>
        <w:rPr>
          <w:spacing w:val="-1"/>
        </w:rPr>
        <w:t xml:space="preserve"> </w:t>
      </w:r>
      <w:r>
        <w:t>approved</w:t>
      </w:r>
      <w:r>
        <w:rPr>
          <w:spacing w:val="-3"/>
        </w:rPr>
        <w:t xml:space="preserve"> </w:t>
      </w:r>
      <w:r>
        <w:t>for</w:t>
      </w:r>
      <w:r>
        <w:rPr>
          <w:spacing w:val="-3"/>
        </w:rPr>
        <w:t xml:space="preserve"> </w:t>
      </w:r>
      <w:r>
        <w:t>a</w:t>
      </w:r>
      <w:r>
        <w:rPr>
          <w:spacing w:val="-1"/>
        </w:rPr>
        <w:t xml:space="preserve"> </w:t>
      </w:r>
      <w:r>
        <w:t>retest or</w:t>
      </w:r>
      <w:r>
        <w:rPr>
          <w:spacing w:val="-1"/>
        </w:rPr>
        <w:t xml:space="preserve"> </w:t>
      </w:r>
      <w:r>
        <w:t>testing</w:t>
      </w:r>
      <w:r>
        <w:rPr>
          <w:spacing w:val="-1"/>
        </w:rPr>
        <w:t xml:space="preserve"> </w:t>
      </w:r>
      <w:r>
        <w:t>ahead,</w:t>
      </w:r>
      <w:r>
        <w:rPr>
          <w:spacing w:val="-1"/>
        </w:rPr>
        <w:t xml:space="preserve"> </w:t>
      </w:r>
      <w:r>
        <w:t>you</w:t>
      </w:r>
      <w:r>
        <w:rPr>
          <w:spacing w:val="-1"/>
        </w:rPr>
        <w:t xml:space="preserve"> </w:t>
      </w:r>
      <w:r>
        <w:t>must show</w:t>
      </w:r>
      <w:r>
        <w:rPr>
          <w:spacing w:val="-2"/>
        </w:rPr>
        <w:t xml:space="preserve"> </w:t>
      </w:r>
      <w:r>
        <w:t>up</w:t>
      </w:r>
      <w:r>
        <w:rPr>
          <w:spacing w:val="-1"/>
        </w:rPr>
        <w:t xml:space="preserve"> </w:t>
      </w:r>
      <w:r>
        <w:t>at class</w:t>
      </w:r>
      <w:r>
        <w:rPr>
          <w:spacing w:val="-1"/>
        </w:rPr>
        <w:t xml:space="preserve"> </w:t>
      </w:r>
      <w:r>
        <w:t>at 8:00</w:t>
      </w:r>
      <w:r>
        <w:rPr>
          <w:spacing w:val="-4"/>
        </w:rPr>
        <w:t xml:space="preserve"> </w:t>
      </w:r>
      <w:r>
        <w:t>am and</w:t>
      </w:r>
      <w:r>
        <w:rPr>
          <w:spacing w:val="-1"/>
        </w:rPr>
        <w:t xml:space="preserve"> </w:t>
      </w:r>
      <w:r>
        <w:t>can</w:t>
      </w:r>
      <w:r>
        <w:rPr>
          <w:spacing w:val="-1"/>
        </w:rPr>
        <w:t xml:space="preserve"> </w:t>
      </w:r>
      <w:r>
        <w:t>leave</w:t>
      </w:r>
      <w:r>
        <w:rPr>
          <w:spacing w:val="-3"/>
        </w:rPr>
        <w:t xml:space="preserve"> </w:t>
      </w:r>
      <w:r>
        <w:t>after testing. All rules and regulations concerning classes will apply. See Article VIII</w:t>
      </w:r>
    </w:p>
    <w:p w14:paraId="02DBB2F3" w14:textId="77777777" w:rsidR="00CB6C92" w:rsidRDefault="00CB6C92">
      <w:pPr>
        <w:pStyle w:val="BodyText"/>
        <w:spacing w:before="1"/>
      </w:pPr>
    </w:p>
    <w:p w14:paraId="416CD5C4" w14:textId="77777777" w:rsidR="00CB6C92" w:rsidRDefault="00000000">
      <w:pPr>
        <w:pStyle w:val="BodyText"/>
        <w:ind w:right="81"/>
      </w:pPr>
      <w:r>
        <w:t>Sec.</w:t>
      </w:r>
      <w:r>
        <w:rPr>
          <w:spacing w:val="-2"/>
        </w:rPr>
        <w:t xml:space="preserve"> </w:t>
      </w:r>
      <w:r>
        <w:t>10.02:</w:t>
      </w:r>
      <w:r>
        <w:rPr>
          <w:spacing w:val="-1"/>
        </w:rPr>
        <w:t xml:space="preserve"> </w:t>
      </w:r>
      <w:r>
        <w:t>A</w:t>
      </w:r>
      <w:r>
        <w:rPr>
          <w:spacing w:val="-3"/>
        </w:rPr>
        <w:t xml:space="preserve"> </w:t>
      </w:r>
      <w:r>
        <w:t>between-class</w:t>
      </w:r>
      <w:r>
        <w:rPr>
          <w:spacing w:val="-1"/>
        </w:rPr>
        <w:t xml:space="preserve"> </w:t>
      </w:r>
      <w:r>
        <w:t>credit</w:t>
      </w:r>
      <w:r>
        <w:rPr>
          <w:spacing w:val="-1"/>
        </w:rPr>
        <w:t xml:space="preserve"> </w:t>
      </w:r>
      <w:r>
        <w:t>may</w:t>
      </w:r>
      <w:r>
        <w:rPr>
          <w:spacing w:val="-2"/>
        </w:rPr>
        <w:t xml:space="preserve"> </w:t>
      </w:r>
      <w:r>
        <w:t>not</w:t>
      </w:r>
      <w:r>
        <w:rPr>
          <w:spacing w:val="-1"/>
        </w:rPr>
        <w:t xml:space="preserve"> </w:t>
      </w:r>
      <w:r>
        <w:t>be</w:t>
      </w:r>
      <w:r>
        <w:rPr>
          <w:spacing w:val="-4"/>
        </w:rPr>
        <w:t xml:space="preserve"> </w:t>
      </w:r>
      <w:r>
        <w:t>used</w:t>
      </w:r>
      <w:r>
        <w:rPr>
          <w:spacing w:val="-2"/>
        </w:rPr>
        <w:t xml:space="preserve"> </w:t>
      </w:r>
      <w:r>
        <w:t>in</w:t>
      </w:r>
      <w:r>
        <w:rPr>
          <w:spacing w:val="-5"/>
        </w:rPr>
        <w:t xml:space="preserve"> </w:t>
      </w:r>
      <w:r>
        <w:t>place</w:t>
      </w:r>
      <w:r>
        <w:rPr>
          <w:spacing w:val="-2"/>
        </w:rPr>
        <w:t xml:space="preserve"> </w:t>
      </w:r>
      <w:r>
        <w:t>of</w:t>
      </w:r>
      <w:r>
        <w:rPr>
          <w:spacing w:val="-4"/>
        </w:rPr>
        <w:t xml:space="preserve"> </w:t>
      </w:r>
      <w:r>
        <w:t>attending</w:t>
      </w:r>
      <w:r>
        <w:rPr>
          <w:spacing w:val="-5"/>
        </w:rPr>
        <w:t xml:space="preserve"> </w:t>
      </w:r>
      <w:r>
        <w:t>an</w:t>
      </w:r>
      <w:r>
        <w:rPr>
          <w:spacing w:val="-2"/>
        </w:rPr>
        <w:t xml:space="preserve"> </w:t>
      </w:r>
      <w:r>
        <w:t>assigned</w:t>
      </w:r>
      <w:r>
        <w:rPr>
          <w:spacing w:val="-2"/>
        </w:rPr>
        <w:t xml:space="preserve"> </w:t>
      </w:r>
      <w:r>
        <w:t>class.</w:t>
      </w:r>
      <w:r>
        <w:rPr>
          <w:spacing w:val="-4"/>
        </w:rPr>
        <w:t xml:space="preserve"> </w:t>
      </w:r>
      <w:r>
        <w:t>All apprentices must attend all assigned classes in addition to the use of between-class credits.</w:t>
      </w:r>
    </w:p>
    <w:p w14:paraId="0751909B" w14:textId="77777777" w:rsidR="00CB6C92" w:rsidRDefault="00CB6C92">
      <w:pPr>
        <w:pStyle w:val="BodyText"/>
        <w:spacing w:before="41"/>
      </w:pPr>
    </w:p>
    <w:p w14:paraId="5F2550F7" w14:textId="77777777" w:rsidR="00CB6C92" w:rsidRDefault="00000000">
      <w:pPr>
        <w:pStyle w:val="Heading2"/>
        <w:jc w:val="both"/>
      </w:pPr>
      <w:bookmarkStart w:id="12" w:name="_bookmark12"/>
      <w:bookmarkEnd w:id="12"/>
      <w:r>
        <w:rPr>
          <w:color w:val="2E5395"/>
        </w:rPr>
        <w:t>ARTICLE</w:t>
      </w:r>
      <w:r>
        <w:rPr>
          <w:color w:val="2E5395"/>
          <w:spacing w:val="-6"/>
        </w:rPr>
        <w:t xml:space="preserve"> </w:t>
      </w:r>
      <w:r>
        <w:rPr>
          <w:color w:val="2E5395"/>
        </w:rPr>
        <w:t>XI.</w:t>
      </w:r>
      <w:r>
        <w:rPr>
          <w:color w:val="2E5395"/>
          <w:spacing w:val="-7"/>
        </w:rPr>
        <w:t xml:space="preserve"> </w:t>
      </w:r>
      <w:r>
        <w:rPr>
          <w:color w:val="2E5395"/>
        </w:rPr>
        <w:t>STEP</w:t>
      </w:r>
      <w:r>
        <w:rPr>
          <w:color w:val="2E5395"/>
          <w:spacing w:val="-7"/>
        </w:rPr>
        <w:t xml:space="preserve"> </w:t>
      </w:r>
      <w:r>
        <w:rPr>
          <w:color w:val="2E5395"/>
          <w:spacing w:val="-2"/>
        </w:rPr>
        <w:t>CLASSIFICATION</w:t>
      </w:r>
    </w:p>
    <w:p w14:paraId="359FF896" w14:textId="77777777" w:rsidR="00CB6C92" w:rsidRDefault="00000000">
      <w:pPr>
        <w:pStyle w:val="BodyText"/>
        <w:spacing w:before="251"/>
      </w:pPr>
      <w:r>
        <w:t>Sec. 11.01: An apprentice working out of their step classification and pay rate or doing work beyond the limits</w:t>
      </w:r>
      <w:r>
        <w:rPr>
          <w:spacing w:val="-3"/>
        </w:rPr>
        <w:t xml:space="preserve"> </w:t>
      </w:r>
      <w:r>
        <w:t>of</w:t>
      </w:r>
      <w:r>
        <w:rPr>
          <w:spacing w:val="-3"/>
        </w:rPr>
        <w:t xml:space="preserve"> </w:t>
      </w:r>
      <w:r>
        <w:t>their</w:t>
      </w:r>
      <w:r>
        <w:rPr>
          <w:spacing w:val="-3"/>
        </w:rPr>
        <w:t xml:space="preserve"> </w:t>
      </w:r>
      <w:r>
        <w:t>step</w:t>
      </w:r>
      <w:r>
        <w:rPr>
          <w:spacing w:val="-5"/>
        </w:rPr>
        <w:t xml:space="preserve"> </w:t>
      </w:r>
      <w:r>
        <w:t>classification will</w:t>
      </w:r>
      <w:r>
        <w:rPr>
          <w:spacing w:val="-5"/>
        </w:rPr>
        <w:t xml:space="preserve"> </w:t>
      </w:r>
      <w:r>
        <w:t>immediately</w:t>
      </w:r>
      <w:r>
        <w:rPr>
          <w:spacing w:val="-3"/>
        </w:rPr>
        <w:t xml:space="preserve"> </w:t>
      </w:r>
      <w:r>
        <w:t>be</w:t>
      </w:r>
      <w:r>
        <w:rPr>
          <w:spacing w:val="-3"/>
        </w:rPr>
        <w:t xml:space="preserve"> </w:t>
      </w:r>
      <w:r>
        <w:t>suspended</w:t>
      </w:r>
      <w:r>
        <w:rPr>
          <w:spacing w:val="-3"/>
        </w:rPr>
        <w:t xml:space="preserve"> </w:t>
      </w:r>
      <w:r>
        <w:t>from</w:t>
      </w:r>
      <w:r>
        <w:rPr>
          <w:spacing w:val="-2"/>
        </w:rPr>
        <w:t xml:space="preserve"> </w:t>
      </w:r>
      <w:r>
        <w:t>the</w:t>
      </w:r>
      <w:r>
        <w:rPr>
          <w:spacing w:val="-3"/>
        </w:rPr>
        <w:t xml:space="preserve"> </w:t>
      </w:r>
      <w:r>
        <w:t>apprenticeship</w:t>
      </w:r>
      <w:r>
        <w:rPr>
          <w:spacing w:val="-3"/>
        </w:rPr>
        <w:t xml:space="preserve"> </w:t>
      </w:r>
      <w:r>
        <w:t>program</w:t>
      </w:r>
      <w:r>
        <w:rPr>
          <w:spacing w:val="-5"/>
        </w:rPr>
        <w:t xml:space="preserve"> </w:t>
      </w:r>
      <w:r>
        <w:t>and</w:t>
      </w:r>
      <w:r>
        <w:rPr>
          <w:spacing w:val="-3"/>
        </w:rPr>
        <w:t xml:space="preserve"> </w:t>
      </w:r>
      <w:r>
        <w:t>will not be allowed to work as an apprentice, pending a Subcommittee hearing.</w:t>
      </w:r>
    </w:p>
    <w:p w14:paraId="551058B3" w14:textId="77777777" w:rsidR="00CB6C92" w:rsidRDefault="00CB6C92">
      <w:pPr>
        <w:pStyle w:val="BodyText"/>
      </w:pPr>
    </w:p>
    <w:p w14:paraId="6F27AC6E" w14:textId="77777777" w:rsidR="00CB6C92" w:rsidRDefault="00000000">
      <w:pPr>
        <w:pStyle w:val="ListParagraph"/>
        <w:numPr>
          <w:ilvl w:val="1"/>
          <w:numId w:val="4"/>
        </w:numPr>
        <w:tabs>
          <w:tab w:val="left" w:pos="1438"/>
          <w:tab w:val="left" w:pos="1440"/>
        </w:tabs>
        <w:ind w:right="32"/>
      </w:pPr>
      <w:r>
        <w:t>1st step cable splicer apprentices may not work in a manhole/vault or on energized lines or</w:t>
      </w:r>
      <w:r>
        <w:rPr>
          <w:spacing w:val="-2"/>
        </w:rPr>
        <w:t xml:space="preserve"> </w:t>
      </w:r>
      <w:r>
        <w:t>circuits</w:t>
      </w:r>
      <w:r>
        <w:rPr>
          <w:spacing w:val="-2"/>
        </w:rPr>
        <w:t xml:space="preserve"> </w:t>
      </w:r>
      <w:r>
        <w:t>and,</w:t>
      </w:r>
      <w:r>
        <w:rPr>
          <w:spacing w:val="-2"/>
        </w:rPr>
        <w:t xml:space="preserve"> </w:t>
      </w:r>
      <w:r>
        <w:t>as</w:t>
      </w:r>
      <w:r>
        <w:rPr>
          <w:spacing w:val="-4"/>
        </w:rPr>
        <w:t xml:space="preserve"> </w:t>
      </w:r>
      <w:r>
        <w:t>a</w:t>
      </w:r>
      <w:r>
        <w:rPr>
          <w:spacing w:val="-2"/>
        </w:rPr>
        <w:t xml:space="preserve"> </w:t>
      </w:r>
      <w:r>
        <w:t>safety</w:t>
      </w:r>
      <w:r>
        <w:rPr>
          <w:spacing w:val="-5"/>
        </w:rPr>
        <w:t xml:space="preserve"> </w:t>
      </w:r>
      <w:r>
        <w:t>measure,</w:t>
      </w:r>
      <w:r>
        <w:rPr>
          <w:spacing w:val="-1"/>
        </w:rPr>
        <w:t xml:space="preserve"> </w:t>
      </w:r>
      <w:r>
        <w:t>shall</w:t>
      </w:r>
      <w:r>
        <w:rPr>
          <w:spacing w:val="-1"/>
        </w:rPr>
        <w:t xml:space="preserve"> </w:t>
      </w:r>
      <w:r>
        <w:t>not</w:t>
      </w:r>
      <w:r>
        <w:rPr>
          <w:spacing w:val="-1"/>
        </w:rPr>
        <w:t xml:space="preserve"> </w:t>
      </w:r>
      <w:r>
        <w:t>be</w:t>
      </w:r>
      <w:r>
        <w:rPr>
          <w:spacing w:val="-2"/>
        </w:rPr>
        <w:t xml:space="preserve"> </w:t>
      </w:r>
      <w:r>
        <w:t>within</w:t>
      </w:r>
      <w:r>
        <w:rPr>
          <w:spacing w:val="-2"/>
        </w:rPr>
        <w:t xml:space="preserve"> </w:t>
      </w:r>
      <w:r>
        <w:t>reaching</w:t>
      </w:r>
      <w:r>
        <w:rPr>
          <w:spacing w:val="-2"/>
        </w:rPr>
        <w:t xml:space="preserve"> </w:t>
      </w:r>
      <w:r>
        <w:t>or</w:t>
      </w:r>
      <w:r>
        <w:rPr>
          <w:spacing w:val="-4"/>
        </w:rPr>
        <w:t xml:space="preserve"> </w:t>
      </w:r>
      <w:r>
        <w:t>falling</w:t>
      </w:r>
      <w:r>
        <w:rPr>
          <w:spacing w:val="-2"/>
        </w:rPr>
        <w:t xml:space="preserve"> </w:t>
      </w:r>
      <w:r>
        <w:t>distance of</w:t>
      </w:r>
      <w:r>
        <w:rPr>
          <w:spacing w:val="-4"/>
        </w:rPr>
        <w:t xml:space="preserve"> </w:t>
      </w:r>
      <w:r>
        <w:t>any voltage. This includes grounding and induced voltages. Falling distance is defined as the</w:t>
      </w:r>
    </w:p>
    <w:p w14:paraId="600EFD42" w14:textId="77777777" w:rsidR="00CB6C92" w:rsidRDefault="00000000">
      <w:pPr>
        <w:rPr>
          <w:sz w:val="24"/>
        </w:rPr>
      </w:pPr>
      <w:r>
        <w:br w:type="column"/>
      </w:r>
    </w:p>
    <w:p w14:paraId="3A16AC36" w14:textId="77777777" w:rsidR="00CB6C92" w:rsidRDefault="00CB6C92">
      <w:pPr>
        <w:pStyle w:val="BodyText"/>
        <w:spacing w:before="69"/>
        <w:rPr>
          <w:sz w:val="24"/>
        </w:rPr>
      </w:pPr>
    </w:p>
    <w:p w14:paraId="12D9684A" w14:textId="77777777" w:rsidR="00CB6C92" w:rsidRDefault="00000000">
      <w:pPr>
        <w:rPr>
          <w:sz w:val="24"/>
        </w:rPr>
      </w:pPr>
      <w:r>
        <w:rPr>
          <w:noProof/>
          <w:sz w:val="24"/>
        </w:rPr>
        <mc:AlternateContent>
          <mc:Choice Requires="wps">
            <w:drawing>
              <wp:anchor distT="0" distB="0" distL="0" distR="0" simplePos="0" relativeHeight="15730176" behindDoc="0" locked="0" layoutInCell="1" allowOverlap="1" wp14:anchorId="4E30F292" wp14:editId="46D6A2A1">
                <wp:simplePos x="0" y="0"/>
                <wp:positionH relativeFrom="page">
                  <wp:posOffset>6950709</wp:posOffset>
                </wp:positionH>
                <wp:positionV relativeFrom="paragraph">
                  <wp:posOffset>-16124</wp:posOffset>
                </wp:positionV>
                <wp:extent cx="82232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6350"/>
                        </a:xfrm>
                        <a:custGeom>
                          <a:avLst/>
                          <a:gdLst/>
                          <a:ahLst/>
                          <a:cxnLst/>
                          <a:rect l="l" t="t" r="r" b="b"/>
                          <a:pathLst>
                            <a:path w="822325" h="6350">
                              <a:moveTo>
                                <a:pt x="0" y="0"/>
                              </a:moveTo>
                              <a:lnTo>
                                <a:pt x="0" y="6096"/>
                              </a:lnTo>
                              <a:lnTo>
                                <a:pt x="821740" y="6096"/>
                              </a:lnTo>
                              <a:lnTo>
                                <a:pt x="821740"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75AEA2CB" id="Graphic 5" o:spid="_x0000_s1026" style="position:absolute;margin-left:547.3pt;margin-top:-1.25pt;width:64.7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822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" path="m,l,6096r821740,l821740,,,xe" fillcolor="#d7d7d7" stroked="f">
                <v:path arrowok="t"/>
                <w10:wrap anchorx="page"/>
              </v:shape>
            </w:pict>
          </mc:Fallback>
        </mc:AlternateContent>
      </w:r>
      <w:r>
        <w:rPr>
          <w:sz w:val="24"/>
        </w:rPr>
        <w:t>Page</w:t>
      </w:r>
      <w:r>
        <w:rPr>
          <w:spacing w:val="-2"/>
          <w:sz w:val="24"/>
        </w:rPr>
        <w:t xml:space="preserve"> </w:t>
      </w:r>
      <w:r>
        <w:rPr>
          <w:sz w:val="24"/>
        </w:rPr>
        <w:t>|</w:t>
      </w:r>
      <w:r>
        <w:rPr>
          <w:spacing w:val="-3"/>
          <w:sz w:val="24"/>
        </w:rPr>
        <w:t xml:space="preserve"> </w:t>
      </w:r>
      <w:r>
        <w:rPr>
          <w:spacing w:val="-10"/>
          <w:sz w:val="24"/>
        </w:rPr>
        <w:t>6</w:t>
      </w:r>
    </w:p>
    <w:p w14:paraId="39829C1A" w14:textId="77777777" w:rsidR="00CB6C92" w:rsidRDefault="00CB6C92">
      <w:pPr>
        <w:rPr>
          <w:sz w:val="24"/>
        </w:rPr>
        <w:sectPr w:rsidR="00CB6C92">
          <w:type w:val="continuous"/>
          <w:pgSz w:w="12240" w:h="15840"/>
          <w:pgMar w:top="640" w:right="0" w:bottom="280" w:left="1440" w:header="0" w:footer="1613" w:gutter="0"/>
          <w:cols w:num="2" w:space="720" w:equalWidth="0">
            <w:col w:w="9361" w:space="145"/>
            <w:col w:w="1294"/>
          </w:cols>
        </w:sectPr>
      </w:pPr>
    </w:p>
    <w:p w14:paraId="62AB5448" w14:textId="77777777" w:rsidR="00CB6C92" w:rsidRDefault="00000000">
      <w:pPr>
        <w:pStyle w:val="BodyText"/>
        <w:spacing w:before="79"/>
        <w:ind w:left="1440"/>
      </w:pPr>
      <w:r>
        <w:lastRenderedPageBreak/>
        <w:t>fall</w:t>
      </w:r>
      <w:r>
        <w:rPr>
          <w:spacing w:val="-4"/>
        </w:rPr>
        <w:t xml:space="preserve"> </w:t>
      </w:r>
      <w:r>
        <w:t>arrest</w:t>
      </w:r>
      <w:r>
        <w:rPr>
          <w:spacing w:val="-4"/>
        </w:rPr>
        <w:t xml:space="preserve"> </w:t>
      </w:r>
      <w:r>
        <w:t>system</w:t>
      </w:r>
      <w:r>
        <w:rPr>
          <w:spacing w:val="1"/>
        </w:rPr>
        <w:t xml:space="preserve"> </w:t>
      </w:r>
      <w:r>
        <w:t>not</w:t>
      </w:r>
      <w:r>
        <w:rPr>
          <w:spacing w:val="-2"/>
        </w:rPr>
        <w:t xml:space="preserve"> </w:t>
      </w:r>
      <w:r>
        <w:t>allowing</w:t>
      </w:r>
      <w:r>
        <w:rPr>
          <w:spacing w:val="-3"/>
        </w:rPr>
        <w:t xml:space="preserve"> </w:t>
      </w:r>
      <w:r>
        <w:t>encroachment</w:t>
      </w:r>
      <w:r>
        <w:rPr>
          <w:spacing w:val="-4"/>
        </w:rPr>
        <w:t xml:space="preserve"> </w:t>
      </w:r>
      <w:r>
        <w:t>into</w:t>
      </w:r>
      <w:r>
        <w:rPr>
          <w:spacing w:val="-3"/>
        </w:rPr>
        <w:t xml:space="preserve"> </w:t>
      </w:r>
      <w:r>
        <w:t>the</w:t>
      </w:r>
      <w:r>
        <w:rPr>
          <w:spacing w:val="-4"/>
        </w:rPr>
        <w:t xml:space="preserve"> </w:t>
      </w:r>
      <w:r>
        <w:t>M.A.D</w:t>
      </w:r>
      <w:r>
        <w:rPr>
          <w:spacing w:val="-5"/>
        </w:rPr>
        <w:t xml:space="preserve"> </w:t>
      </w:r>
      <w:r>
        <w:t>in</w:t>
      </w:r>
      <w:r>
        <w:rPr>
          <w:spacing w:val="-5"/>
        </w:rPr>
        <w:t xml:space="preserve"> </w:t>
      </w:r>
      <w:r>
        <w:t>the</w:t>
      </w:r>
      <w:r>
        <w:rPr>
          <w:spacing w:val="-3"/>
        </w:rPr>
        <w:t xml:space="preserve"> </w:t>
      </w:r>
      <w:r>
        <w:t>event</w:t>
      </w:r>
      <w:r>
        <w:rPr>
          <w:spacing w:val="-1"/>
        </w:rPr>
        <w:t xml:space="preserve"> </w:t>
      </w:r>
      <w:r>
        <w:t>of</w:t>
      </w:r>
      <w:r>
        <w:rPr>
          <w:spacing w:val="-5"/>
        </w:rPr>
        <w:t xml:space="preserve"> </w:t>
      </w:r>
      <w:r>
        <w:t>a</w:t>
      </w:r>
      <w:r>
        <w:rPr>
          <w:spacing w:val="-2"/>
        </w:rPr>
        <w:t xml:space="preserve"> fall.</w:t>
      </w:r>
    </w:p>
    <w:p w14:paraId="61CD28E5" w14:textId="77777777" w:rsidR="00CB6C92" w:rsidRDefault="00CB6C92">
      <w:pPr>
        <w:pStyle w:val="BodyText"/>
        <w:spacing w:before="6"/>
        <w:rPr>
          <w:sz w:val="13"/>
        </w:rPr>
      </w:pPr>
    </w:p>
    <w:p w14:paraId="16A6B1C2" w14:textId="77777777" w:rsidR="00CB6C92" w:rsidRDefault="00CB6C92">
      <w:pPr>
        <w:pStyle w:val="BodyText"/>
        <w:rPr>
          <w:sz w:val="13"/>
        </w:rPr>
        <w:sectPr w:rsidR="00CB6C92">
          <w:pgSz w:w="12240" w:h="15840"/>
          <w:pgMar w:top="1360" w:right="0" w:bottom="1800" w:left="1440" w:header="0" w:footer="1613" w:gutter="0"/>
          <w:cols w:space="720"/>
        </w:sectPr>
      </w:pPr>
    </w:p>
    <w:p w14:paraId="13FE2DC8" w14:textId="77777777" w:rsidR="00CB6C92" w:rsidRDefault="00000000">
      <w:pPr>
        <w:pStyle w:val="ListParagraph"/>
        <w:numPr>
          <w:ilvl w:val="1"/>
          <w:numId w:val="4"/>
        </w:numPr>
        <w:tabs>
          <w:tab w:val="left" w:pos="1440"/>
        </w:tabs>
        <w:spacing w:before="98"/>
        <w:ind w:right="80"/>
      </w:pPr>
      <w:r>
        <w:t>2</w:t>
      </w:r>
      <w:r>
        <w:rPr>
          <w:vertAlign w:val="superscript"/>
        </w:rPr>
        <w:t>nd</w:t>
      </w:r>
      <w:r>
        <w:rPr>
          <w:spacing w:val="-3"/>
        </w:rPr>
        <w:t xml:space="preserve"> </w:t>
      </w:r>
      <w:r>
        <w:t>step</w:t>
      </w:r>
      <w:r>
        <w:rPr>
          <w:spacing w:val="-5"/>
        </w:rPr>
        <w:t xml:space="preserve"> </w:t>
      </w:r>
      <w:r>
        <w:t>cable</w:t>
      </w:r>
      <w:r>
        <w:rPr>
          <w:spacing w:val="-3"/>
        </w:rPr>
        <w:t xml:space="preserve"> </w:t>
      </w:r>
      <w:r>
        <w:t>splicer</w:t>
      </w:r>
      <w:r>
        <w:rPr>
          <w:spacing w:val="-3"/>
        </w:rPr>
        <w:t xml:space="preserve"> </w:t>
      </w:r>
      <w:r>
        <w:t>apprentices</w:t>
      </w:r>
      <w:r>
        <w:rPr>
          <w:spacing w:val="-3"/>
        </w:rPr>
        <w:t xml:space="preserve"> </w:t>
      </w:r>
      <w:r>
        <w:t>can</w:t>
      </w:r>
      <w:r>
        <w:rPr>
          <w:spacing w:val="-3"/>
        </w:rPr>
        <w:t xml:space="preserve"> </w:t>
      </w:r>
      <w:r>
        <w:t>assist</w:t>
      </w:r>
      <w:r>
        <w:rPr>
          <w:spacing w:val="-4"/>
        </w:rPr>
        <w:t xml:space="preserve"> </w:t>
      </w:r>
      <w:r>
        <w:t>a</w:t>
      </w:r>
      <w:r>
        <w:rPr>
          <w:spacing w:val="-3"/>
        </w:rPr>
        <w:t xml:space="preserve"> </w:t>
      </w:r>
      <w:r>
        <w:t>qualified</w:t>
      </w:r>
      <w:r>
        <w:rPr>
          <w:spacing w:val="-5"/>
        </w:rPr>
        <w:t xml:space="preserve"> </w:t>
      </w:r>
      <w:r>
        <w:t>Journey</w:t>
      </w:r>
      <w:r>
        <w:rPr>
          <w:spacing w:val="-3"/>
        </w:rPr>
        <w:t xml:space="preserve"> </w:t>
      </w:r>
      <w:r>
        <w:t>level</w:t>
      </w:r>
      <w:r>
        <w:rPr>
          <w:spacing w:val="-2"/>
        </w:rPr>
        <w:t xml:space="preserve"> </w:t>
      </w:r>
      <w:r>
        <w:t>electrical</w:t>
      </w:r>
      <w:r>
        <w:rPr>
          <w:spacing w:val="-2"/>
        </w:rPr>
        <w:t xml:space="preserve"> </w:t>
      </w:r>
      <w:r>
        <w:t>worker</w:t>
      </w:r>
      <w:r>
        <w:rPr>
          <w:spacing w:val="-2"/>
        </w:rPr>
        <w:t xml:space="preserve"> </w:t>
      </w:r>
      <w:r>
        <w:t>up to 600 Volts, provided it is not a network circuit. 2</w:t>
      </w:r>
      <w:r>
        <w:rPr>
          <w:vertAlign w:val="superscript"/>
        </w:rPr>
        <w:t>nd</w:t>
      </w:r>
      <w:r>
        <w:t xml:space="preserve"> step cable splicer apprentices can enter manholes or vaults provided no energized circuits above 600 volts are present. A Journeymen Lineman or Journeyman Cable Splicer may supervise no more than one 2</w:t>
      </w:r>
      <w:r>
        <w:rPr>
          <w:vertAlign w:val="superscript"/>
        </w:rPr>
        <w:t>nd</w:t>
      </w:r>
      <w:r>
        <w:t xml:space="preserve"> step apprentice on such circuits.</w:t>
      </w:r>
    </w:p>
    <w:p w14:paraId="192EFE04" w14:textId="77777777" w:rsidR="00CB6C92" w:rsidRDefault="00000000">
      <w:pPr>
        <w:pStyle w:val="ListParagraph"/>
        <w:numPr>
          <w:ilvl w:val="1"/>
          <w:numId w:val="4"/>
        </w:numPr>
        <w:tabs>
          <w:tab w:val="left" w:pos="1440"/>
        </w:tabs>
        <w:spacing w:before="252"/>
        <w:ind w:right="406"/>
      </w:pPr>
      <w:r>
        <w:t>3rd step cable splicer apprentices may assist a Journeymen Lineman or Journeymen Cable Splicer in work on energized lines or circuits up to 600 volts, including inside network</w:t>
      </w:r>
      <w:r>
        <w:rPr>
          <w:spacing w:val="-3"/>
        </w:rPr>
        <w:t xml:space="preserve"> </w:t>
      </w:r>
      <w:r>
        <w:t>vaults</w:t>
      </w:r>
      <w:r>
        <w:rPr>
          <w:spacing w:val="-3"/>
        </w:rPr>
        <w:t xml:space="preserve"> </w:t>
      </w:r>
      <w:r>
        <w:t>or</w:t>
      </w:r>
      <w:r>
        <w:rPr>
          <w:spacing w:val="-5"/>
        </w:rPr>
        <w:t xml:space="preserve"> </w:t>
      </w:r>
      <w:r>
        <w:t>manholes.</w:t>
      </w:r>
      <w:r>
        <w:rPr>
          <w:spacing w:val="-3"/>
        </w:rPr>
        <w:t xml:space="preserve"> </w:t>
      </w:r>
      <w:r>
        <w:t>Journeymen</w:t>
      </w:r>
      <w:r>
        <w:rPr>
          <w:spacing w:val="-3"/>
        </w:rPr>
        <w:t xml:space="preserve"> </w:t>
      </w:r>
      <w:r>
        <w:t>Linemen</w:t>
      </w:r>
      <w:r>
        <w:rPr>
          <w:spacing w:val="-5"/>
        </w:rPr>
        <w:t xml:space="preserve"> </w:t>
      </w:r>
      <w:r>
        <w:t>and</w:t>
      </w:r>
      <w:r>
        <w:rPr>
          <w:spacing w:val="-5"/>
        </w:rPr>
        <w:t xml:space="preserve"> </w:t>
      </w:r>
      <w:r>
        <w:t>Cable</w:t>
      </w:r>
      <w:r>
        <w:rPr>
          <w:spacing w:val="-3"/>
        </w:rPr>
        <w:t xml:space="preserve"> </w:t>
      </w:r>
      <w:r>
        <w:t>Splicers</w:t>
      </w:r>
      <w:r>
        <w:rPr>
          <w:spacing w:val="-5"/>
        </w:rPr>
        <w:t xml:space="preserve"> </w:t>
      </w:r>
      <w:r>
        <w:t>may</w:t>
      </w:r>
      <w:r>
        <w:rPr>
          <w:spacing w:val="-5"/>
        </w:rPr>
        <w:t xml:space="preserve"> </w:t>
      </w:r>
      <w:r>
        <w:t>supervise only one apprentice in a network vault. Falling distance is defined as the fall arrest system not allowing encroachment into the M.A.D if a fall occurs.</w:t>
      </w:r>
    </w:p>
    <w:p w14:paraId="3AD3A74F" w14:textId="77777777" w:rsidR="00CB6C92" w:rsidRDefault="00CB6C92">
      <w:pPr>
        <w:pStyle w:val="BodyText"/>
        <w:spacing w:before="1"/>
      </w:pPr>
    </w:p>
    <w:p w14:paraId="64C662F4" w14:textId="77777777" w:rsidR="00CB6C92" w:rsidRDefault="00000000">
      <w:pPr>
        <w:pStyle w:val="ListParagraph"/>
        <w:numPr>
          <w:ilvl w:val="1"/>
          <w:numId w:val="4"/>
        </w:numPr>
        <w:tabs>
          <w:tab w:val="left" w:pos="1438"/>
          <w:tab w:val="left" w:pos="1440"/>
        </w:tabs>
        <w:ind w:right="38"/>
      </w:pPr>
      <w:r>
        <w:t>4</w:t>
      </w:r>
      <w:r>
        <w:rPr>
          <w:vertAlign w:val="superscript"/>
        </w:rPr>
        <w:t>th</w:t>
      </w:r>
      <w:r>
        <w:t>-7</w:t>
      </w:r>
      <w:r>
        <w:rPr>
          <w:vertAlign w:val="superscript"/>
        </w:rPr>
        <w:t>th</w:t>
      </w:r>
      <w:r>
        <w:t xml:space="preserve"> step cable splicer technician apprentices may assist Journeymen Linemen or Journeymen</w:t>
      </w:r>
      <w:r>
        <w:rPr>
          <w:spacing w:val="-5"/>
        </w:rPr>
        <w:t xml:space="preserve"> </w:t>
      </w:r>
      <w:r>
        <w:t>Cable</w:t>
      </w:r>
      <w:r>
        <w:rPr>
          <w:spacing w:val="-5"/>
        </w:rPr>
        <w:t xml:space="preserve"> </w:t>
      </w:r>
      <w:r>
        <w:t>Splicer</w:t>
      </w:r>
      <w:r>
        <w:rPr>
          <w:spacing w:val="-6"/>
        </w:rPr>
        <w:t xml:space="preserve"> </w:t>
      </w:r>
      <w:r>
        <w:t>with</w:t>
      </w:r>
      <w:r>
        <w:rPr>
          <w:spacing w:val="-3"/>
        </w:rPr>
        <w:t xml:space="preserve"> </w:t>
      </w:r>
      <w:r>
        <w:t>underground</w:t>
      </w:r>
      <w:r>
        <w:rPr>
          <w:spacing w:val="-5"/>
        </w:rPr>
        <w:t xml:space="preserve"> </w:t>
      </w:r>
      <w:r>
        <w:t>switching</w:t>
      </w:r>
      <w:r>
        <w:rPr>
          <w:spacing w:val="-5"/>
        </w:rPr>
        <w:t xml:space="preserve"> </w:t>
      </w:r>
      <w:r>
        <w:t>procedures</w:t>
      </w:r>
      <w:r>
        <w:rPr>
          <w:spacing w:val="-3"/>
        </w:rPr>
        <w:t xml:space="preserve"> </w:t>
      </w:r>
      <w:r>
        <w:t>using</w:t>
      </w:r>
      <w:r>
        <w:rPr>
          <w:spacing w:val="-5"/>
        </w:rPr>
        <w:t xml:space="preserve"> </w:t>
      </w:r>
      <w:r>
        <w:t>appropriate</w:t>
      </w:r>
      <w:r>
        <w:rPr>
          <w:spacing w:val="-5"/>
        </w:rPr>
        <w:t xml:space="preserve"> </w:t>
      </w:r>
      <w:r>
        <w:t>live line tools and proper PPE while working outside MAD.</w:t>
      </w:r>
    </w:p>
    <w:p w14:paraId="29CF2201" w14:textId="77777777" w:rsidR="00CB6C92" w:rsidRDefault="00000000">
      <w:pPr>
        <w:pStyle w:val="ListParagraph"/>
        <w:numPr>
          <w:ilvl w:val="1"/>
          <w:numId w:val="4"/>
        </w:numPr>
        <w:tabs>
          <w:tab w:val="left" w:pos="1440"/>
        </w:tabs>
        <w:spacing w:before="252"/>
        <w:ind w:right="71"/>
      </w:pPr>
      <w:r>
        <w:t>4</w:t>
      </w:r>
      <w:r>
        <w:rPr>
          <w:vertAlign w:val="superscript"/>
        </w:rPr>
        <w:t>th</w:t>
      </w:r>
      <w:r>
        <w:rPr>
          <w:spacing w:val="-3"/>
        </w:rPr>
        <w:t xml:space="preserve"> </w:t>
      </w:r>
      <w:r>
        <w:t>-7</w:t>
      </w:r>
      <w:r>
        <w:rPr>
          <w:vertAlign w:val="superscript"/>
        </w:rPr>
        <w:t>th</w:t>
      </w:r>
      <w:r>
        <w:rPr>
          <w:spacing w:val="-3"/>
        </w:rPr>
        <w:t xml:space="preserve"> </w:t>
      </w:r>
      <w:r>
        <w:t>step</w:t>
      </w:r>
      <w:r>
        <w:rPr>
          <w:spacing w:val="-3"/>
        </w:rPr>
        <w:t xml:space="preserve"> </w:t>
      </w:r>
      <w:r>
        <w:t>cable</w:t>
      </w:r>
      <w:r>
        <w:rPr>
          <w:spacing w:val="-5"/>
        </w:rPr>
        <w:t xml:space="preserve"> </w:t>
      </w:r>
      <w:r>
        <w:t>splicer</w:t>
      </w:r>
      <w:r>
        <w:rPr>
          <w:spacing w:val="-3"/>
        </w:rPr>
        <w:t xml:space="preserve"> </w:t>
      </w:r>
      <w:r>
        <w:t>apprentices</w:t>
      </w:r>
      <w:r>
        <w:rPr>
          <w:spacing w:val="-5"/>
        </w:rPr>
        <w:t xml:space="preserve"> </w:t>
      </w:r>
      <w:r>
        <w:t>may</w:t>
      </w:r>
      <w:r>
        <w:rPr>
          <w:spacing w:val="-5"/>
        </w:rPr>
        <w:t xml:space="preserve"> </w:t>
      </w:r>
      <w:r>
        <w:t>assist</w:t>
      </w:r>
      <w:r>
        <w:rPr>
          <w:spacing w:val="-2"/>
        </w:rPr>
        <w:t xml:space="preserve"> </w:t>
      </w:r>
      <w:r>
        <w:t>a</w:t>
      </w:r>
      <w:r>
        <w:rPr>
          <w:spacing w:val="-5"/>
        </w:rPr>
        <w:t xml:space="preserve"> </w:t>
      </w:r>
      <w:r>
        <w:t>Journeymen</w:t>
      </w:r>
      <w:r>
        <w:rPr>
          <w:spacing w:val="-3"/>
        </w:rPr>
        <w:t xml:space="preserve"> </w:t>
      </w:r>
      <w:r>
        <w:t>Cable</w:t>
      </w:r>
      <w:r>
        <w:rPr>
          <w:spacing w:val="-3"/>
        </w:rPr>
        <w:t xml:space="preserve"> </w:t>
      </w:r>
      <w:r>
        <w:t>Splicer</w:t>
      </w:r>
      <w:r>
        <w:rPr>
          <w:spacing w:val="-5"/>
        </w:rPr>
        <w:t xml:space="preserve"> </w:t>
      </w:r>
      <w:r>
        <w:t>in</w:t>
      </w:r>
      <w:r>
        <w:rPr>
          <w:spacing w:val="-3"/>
        </w:rPr>
        <w:t xml:space="preserve"> </w:t>
      </w:r>
      <w:r>
        <w:t>all</w:t>
      </w:r>
      <w:r>
        <w:rPr>
          <w:spacing w:val="-5"/>
        </w:rPr>
        <w:t xml:space="preserve"> </w:t>
      </w:r>
      <w:r>
        <w:t>duties, provided</w:t>
      </w:r>
      <w:r>
        <w:rPr>
          <w:spacing w:val="-2"/>
        </w:rPr>
        <w:t xml:space="preserve"> </w:t>
      </w:r>
      <w:r>
        <w:t>the</w:t>
      </w:r>
      <w:r>
        <w:rPr>
          <w:spacing w:val="-2"/>
        </w:rPr>
        <w:t xml:space="preserve"> </w:t>
      </w:r>
      <w:r>
        <w:t>apprentice is</w:t>
      </w:r>
      <w:r>
        <w:rPr>
          <w:spacing w:val="-2"/>
        </w:rPr>
        <w:t xml:space="preserve"> </w:t>
      </w:r>
      <w:r>
        <w:t>never</w:t>
      </w:r>
      <w:r>
        <w:rPr>
          <w:spacing w:val="-2"/>
        </w:rPr>
        <w:t xml:space="preserve"> </w:t>
      </w:r>
      <w:r>
        <w:t>exposed</w:t>
      </w:r>
      <w:r>
        <w:rPr>
          <w:spacing w:val="-2"/>
        </w:rPr>
        <w:t xml:space="preserve"> </w:t>
      </w:r>
      <w:r>
        <w:t>to live</w:t>
      </w:r>
      <w:r>
        <w:rPr>
          <w:spacing w:val="-2"/>
        </w:rPr>
        <w:t xml:space="preserve"> </w:t>
      </w:r>
      <w:r>
        <w:t>front primary voltages within</w:t>
      </w:r>
      <w:r>
        <w:rPr>
          <w:spacing w:val="-3"/>
        </w:rPr>
        <w:t xml:space="preserve"> </w:t>
      </w:r>
      <w:r>
        <w:t>the</w:t>
      </w:r>
      <w:r>
        <w:rPr>
          <w:spacing w:val="-2"/>
        </w:rPr>
        <w:t xml:space="preserve"> </w:t>
      </w:r>
      <w:r>
        <w:t>MAD.</w:t>
      </w:r>
    </w:p>
    <w:p w14:paraId="0A584168" w14:textId="77777777" w:rsidR="00CB6C92" w:rsidRDefault="00CB6C92">
      <w:pPr>
        <w:pStyle w:val="BodyText"/>
        <w:spacing w:before="41"/>
      </w:pPr>
    </w:p>
    <w:p w14:paraId="76D1D95E" w14:textId="77777777" w:rsidR="00CB6C92" w:rsidRDefault="00000000">
      <w:pPr>
        <w:pStyle w:val="Heading3"/>
        <w:spacing w:line="292" w:lineRule="exact"/>
        <w:rPr>
          <w:rFonts w:ascii="Calibri Light"/>
        </w:rPr>
      </w:pPr>
      <w:bookmarkStart w:id="13" w:name="_bookmark13"/>
      <w:bookmarkEnd w:id="13"/>
      <w:r>
        <w:rPr>
          <w:rFonts w:ascii="Calibri Light"/>
          <w:color w:val="1F3762"/>
          <w:spacing w:val="-2"/>
        </w:rPr>
        <w:t>Grounding:</w:t>
      </w:r>
    </w:p>
    <w:p w14:paraId="6B8CD9E4" w14:textId="77777777" w:rsidR="00CB6C92" w:rsidRDefault="00000000">
      <w:pPr>
        <w:spacing w:line="252" w:lineRule="exact"/>
        <w:rPr>
          <w:i/>
        </w:rPr>
      </w:pPr>
      <w:r>
        <w:rPr>
          <w:i/>
        </w:rPr>
        <w:t>The</w:t>
      </w:r>
      <w:r>
        <w:rPr>
          <w:i/>
          <w:spacing w:val="-6"/>
        </w:rPr>
        <w:t xml:space="preserve"> </w:t>
      </w:r>
      <w:r>
        <w:rPr>
          <w:i/>
        </w:rPr>
        <w:t>following</w:t>
      </w:r>
      <w:r>
        <w:rPr>
          <w:i/>
          <w:spacing w:val="-4"/>
        </w:rPr>
        <w:t xml:space="preserve"> </w:t>
      </w:r>
      <w:r>
        <w:rPr>
          <w:i/>
        </w:rPr>
        <w:t>applies</w:t>
      </w:r>
      <w:r>
        <w:rPr>
          <w:i/>
          <w:spacing w:val="-6"/>
        </w:rPr>
        <w:t xml:space="preserve"> </w:t>
      </w:r>
      <w:r>
        <w:rPr>
          <w:i/>
        </w:rPr>
        <w:t>to</w:t>
      </w:r>
      <w:r>
        <w:rPr>
          <w:i/>
          <w:spacing w:val="-3"/>
        </w:rPr>
        <w:t xml:space="preserve"> </w:t>
      </w:r>
      <w:r>
        <w:rPr>
          <w:i/>
        </w:rPr>
        <w:t>Apprentices</w:t>
      </w:r>
      <w:r>
        <w:rPr>
          <w:i/>
          <w:spacing w:val="-1"/>
        </w:rPr>
        <w:t xml:space="preserve"> </w:t>
      </w:r>
      <w:r>
        <w:rPr>
          <w:i/>
        </w:rPr>
        <w:t>who</w:t>
      </w:r>
      <w:r>
        <w:rPr>
          <w:i/>
          <w:spacing w:val="-4"/>
        </w:rPr>
        <w:t xml:space="preserve"> </w:t>
      </w:r>
      <w:r>
        <w:rPr>
          <w:i/>
        </w:rPr>
        <w:t>have</w:t>
      </w:r>
      <w:r>
        <w:rPr>
          <w:i/>
          <w:spacing w:val="-6"/>
        </w:rPr>
        <w:t xml:space="preserve"> </w:t>
      </w:r>
      <w:r>
        <w:rPr>
          <w:i/>
        </w:rPr>
        <w:t>completed</w:t>
      </w:r>
      <w:r>
        <w:rPr>
          <w:i/>
          <w:spacing w:val="-3"/>
        </w:rPr>
        <w:t xml:space="preserve"> </w:t>
      </w:r>
      <w:r>
        <w:rPr>
          <w:i/>
        </w:rPr>
        <w:t>Missouri</w:t>
      </w:r>
      <w:r>
        <w:rPr>
          <w:i/>
          <w:spacing w:val="-3"/>
        </w:rPr>
        <w:t xml:space="preserve"> </w:t>
      </w:r>
      <w:r>
        <w:rPr>
          <w:i/>
        </w:rPr>
        <w:t>Valley</w:t>
      </w:r>
      <w:r>
        <w:rPr>
          <w:i/>
          <w:spacing w:val="-6"/>
        </w:rPr>
        <w:t xml:space="preserve"> </w:t>
      </w:r>
      <w:r>
        <w:rPr>
          <w:i/>
        </w:rPr>
        <w:t>Grounding/EPZ</w:t>
      </w:r>
      <w:r>
        <w:rPr>
          <w:i/>
          <w:spacing w:val="-3"/>
        </w:rPr>
        <w:t xml:space="preserve"> </w:t>
      </w:r>
      <w:r>
        <w:rPr>
          <w:i/>
          <w:spacing w:val="-2"/>
        </w:rPr>
        <w:t>training:</w:t>
      </w:r>
    </w:p>
    <w:p w14:paraId="158FEBA7" w14:textId="77777777" w:rsidR="00CB6C92" w:rsidRDefault="00CB6C92">
      <w:pPr>
        <w:pStyle w:val="BodyText"/>
        <w:rPr>
          <w:i/>
        </w:rPr>
      </w:pPr>
    </w:p>
    <w:p w14:paraId="4D5027D4" w14:textId="77777777" w:rsidR="00CB6C92" w:rsidRDefault="00000000">
      <w:pPr>
        <w:pStyle w:val="ListParagraph"/>
        <w:numPr>
          <w:ilvl w:val="1"/>
          <w:numId w:val="4"/>
        </w:numPr>
        <w:tabs>
          <w:tab w:val="left" w:pos="1440"/>
        </w:tabs>
        <w:spacing w:before="1"/>
        <w:ind w:right="56"/>
      </w:pPr>
      <w:r>
        <w:t>A Journeymen Lineman/Cable Splicer shall assist a 2</w:t>
      </w:r>
      <w:r>
        <w:rPr>
          <w:vertAlign w:val="superscript"/>
        </w:rPr>
        <w:t>nd</w:t>
      </w:r>
      <w:r>
        <w:t xml:space="preserve"> to 7th-step cable splicer apprentice, provided the Journeyman is in the same position (elevated/below grade) as the apprentice, installing master/bracket ground.</w:t>
      </w:r>
      <w:r>
        <w:rPr>
          <w:spacing w:val="40"/>
        </w:rPr>
        <w:t xml:space="preserve"> </w:t>
      </w:r>
      <w:r>
        <w:t>Suppose personal or EPZ grounds are also</w:t>
      </w:r>
      <w:r>
        <w:rPr>
          <w:spacing w:val="-4"/>
        </w:rPr>
        <w:t xml:space="preserve"> </w:t>
      </w:r>
      <w:r>
        <w:t>used</w:t>
      </w:r>
      <w:r>
        <w:rPr>
          <w:spacing w:val="-5"/>
        </w:rPr>
        <w:t xml:space="preserve"> </w:t>
      </w:r>
      <w:r>
        <w:t>for</w:t>
      </w:r>
      <w:r>
        <w:rPr>
          <w:spacing w:val="-2"/>
        </w:rPr>
        <w:t xml:space="preserve"> </w:t>
      </w:r>
      <w:r>
        <w:t>master</w:t>
      </w:r>
      <w:r>
        <w:rPr>
          <w:spacing w:val="-4"/>
        </w:rPr>
        <w:t xml:space="preserve"> </w:t>
      </w:r>
      <w:r>
        <w:t>or</w:t>
      </w:r>
      <w:r>
        <w:rPr>
          <w:spacing w:val="-2"/>
        </w:rPr>
        <w:t xml:space="preserve"> </w:t>
      </w:r>
      <w:r>
        <w:t>bracket</w:t>
      </w:r>
      <w:r>
        <w:rPr>
          <w:spacing w:val="-1"/>
        </w:rPr>
        <w:t xml:space="preserve"> </w:t>
      </w:r>
      <w:r>
        <w:t>grounds.</w:t>
      </w:r>
      <w:r>
        <w:rPr>
          <w:spacing w:val="-2"/>
        </w:rPr>
        <w:t xml:space="preserve"> </w:t>
      </w:r>
      <w:r>
        <w:t>In</w:t>
      </w:r>
      <w:r>
        <w:rPr>
          <w:spacing w:val="-2"/>
        </w:rPr>
        <w:t xml:space="preserve"> </w:t>
      </w:r>
      <w:r>
        <w:t>that</w:t>
      </w:r>
      <w:r>
        <w:rPr>
          <w:spacing w:val="-4"/>
        </w:rPr>
        <w:t xml:space="preserve"> </w:t>
      </w:r>
      <w:r>
        <w:t>case, the</w:t>
      </w:r>
      <w:r>
        <w:rPr>
          <w:spacing w:val="-2"/>
        </w:rPr>
        <w:t xml:space="preserve"> </w:t>
      </w:r>
      <w:r>
        <w:t>apprentice</w:t>
      </w:r>
      <w:r>
        <w:rPr>
          <w:spacing w:val="-2"/>
        </w:rPr>
        <w:t xml:space="preserve"> </w:t>
      </w:r>
      <w:r>
        <w:t>shall</w:t>
      </w:r>
      <w:r>
        <w:rPr>
          <w:spacing w:val="-1"/>
        </w:rPr>
        <w:t xml:space="preserve"> </w:t>
      </w:r>
      <w:r>
        <w:t>be</w:t>
      </w:r>
      <w:r>
        <w:rPr>
          <w:spacing w:val="-4"/>
        </w:rPr>
        <w:t xml:space="preserve"> </w:t>
      </w:r>
      <w:r>
        <w:t>assisted</w:t>
      </w:r>
      <w:r>
        <w:rPr>
          <w:spacing w:val="-2"/>
        </w:rPr>
        <w:t xml:space="preserve"> </w:t>
      </w:r>
      <w:r>
        <w:t>by</w:t>
      </w:r>
      <w:r>
        <w:rPr>
          <w:spacing w:val="-2"/>
        </w:rPr>
        <w:t xml:space="preserve"> </w:t>
      </w:r>
      <w:r>
        <w:t>a Journeyman Lineman/Cable Splicer, provided the journeyman is in the same elevation position as the apprentice while installing grounds. Once master/bracket grounds have been established, the apprentice can install personal/EPZ grounds under the supervision of a Journeyman Lineman or Journeyman Cable Splicer Technician.</w:t>
      </w:r>
    </w:p>
    <w:p w14:paraId="1714D8C5" w14:textId="77777777" w:rsidR="00CB6C92" w:rsidRDefault="00CB6C92">
      <w:pPr>
        <w:pStyle w:val="BodyText"/>
        <w:spacing w:before="1"/>
      </w:pPr>
    </w:p>
    <w:p w14:paraId="15CCAE7F" w14:textId="77777777" w:rsidR="00CB6C92" w:rsidRDefault="00000000">
      <w:pPr>
        <w:pStyle w:val="BodyText"/>
        <w:ind w:left="720" w:firstLine="360"/>
      </w:pPr>
      <w:r>
        <w:t>G: All apprentices shall follow all Safety Rules of the Contractor, the Local Union’s jurisdiction,</w:t>
      </w:r>
      <w:r>
        <w:rPr>
          <w:spacing w:val="-6"/>
        </w:rPr>
        <w:t xml:space="preserve"> </w:t>
      </w:r>
      <w:r>
        <w:t>OSHA’s</w:t>
      </w:r>
      <w:r>
        <w:rPr>
          <w:spacing w:val="-4"/>
        </w:rPr>
        <w:t xml:space="preserve"> </w:t>
      </w:r>
      <w:r>
        <w:t>Regulations,</w:t>
      </w:r>
      <w:r>
        <w:rPr>
          <w:spacing w:val="-4"/>
        </w:rPr>
        <w:t xml:space="preserve"> </w:t>
      </w:r>
      <w:r>
        <w:t>and</w:t>
      </w:r>
      <w:r>
        <w:rPr>
          <w:spacing w:val="-4"/>
        </w:rPr>
        <w:t xml:space="preserve"> </w:t>
      </w:r>
      <w:r>
        <w:t>Missouri</w:t>
      </w:r>
      <w:r>
        <w:rPr>
          <w:spacing w:val="-3"/>
        </w:rPr>
        <w:t xml:space="preserve"> </w:t>
      </w:r>
      <w:r>
        <w:t>Valley</w:t>
      </w:r>
      <w:r>
        <w:rPr>
          <w:spacing w:val="-6"/>
        </w:rPr>
        <w:t xml:space="preserve"> </w:t>
      </w:r>
      <w:r>
        <w:t>Line</w:t>
      </w:r>
      <w:r>
        <w:rPr>
          <w:spacing w:val="-4"/>
        </w:rPr>
        <w:t xml:space="preserve"> </w:t>
      </w:r>
      <w:r>
        <w:t>Constructors</w:t>
      </w:r>
      <w:r>
        <w:rPr>
          <w:spacing w:val="-4"/>
        </w:rPr>
        <w:t xml:space="preserve"> </w:t>
      </w:r>
      <w:r>
        <w:t>Rules</w:t>
      </w:r>
      <w:r>
        <w:rPr>
          <w:spacing w:val="-4"/>
        </w:rPr>
        <w:t xml:space="preserve"> </w:t>
      </w:r>
      <w:r>
        <w:t>and</w:t>
      </w:r>
      <w:r>
        <w:rPr>
          <w:spacing w:val="-4"/>
        </w:rPr>
        <w:t xml:space="preserve"> </w:t>
      </w:r>
      <w:r>
        <w:t>Regulations, with the most stringent rules taking precedence.</w:t>
      </w:r>
    </w:p>
    <w:p w14:paraId="684F0910" w14:textId="77777777" w:rsidR="00CB6C92" w:rsidRDefault="00CB6C92">
      <w:pPr>
        <w:pStyle w:val="BodyText"/>
        <w:spacing w:before="252"/>
      </w:pPr>
    </w:p>
    <w:p w14:paraId="3B1B9D3B" w14:textId="77777777" w:rsidR="00CB6C92" w:rsidRDefault="00000000">
      <w:pPr>
        <w:pStyle w:val="BodyText"/>
        <w:spacing w:before="1"/>
      </w:pPr>
      <w:r>
        <w:t>SEC.</w:t>
      </w:r>
      <w:r>
        <w:rPr>
          <w:spacing w:val="-2"/>
        </w:rPr>
        <w:t xml:space="preserve"> </w:t>
      </w:r>
      <w:r>
        <w:t>11.02:</w:t>
      </w:r>
      <w:r>
        <w:rPr>
          <w:spacing w:val="40"/>
        </w:rPr>
        <w:t xml:space="preserve"> </w:t>
      </w:r>
      <w:r>
        <w:t>An</w:t>
      </w:r>
      <w:r>
        <w:rPr>
          <w:spacing w:val="-5"/>
        </w:rPr>
        <w:t xml:space="preserve"> </w:t>
      </w:r>
      <w:r>
        <w:t>apprentice</w:t>
      </w:r>
      <w:r>
        <w:rPr>
          <w:spacing w:val="-4"/>
        </w:rPr>
        <w:t xml:space="preserve"> </w:t>
      </w:r>
      <w:r>
        <w:t>will</w:t>
      </w:r>
      <w:r>
        <w:rPr>
          <w:spacing w:val="-4"/>
        </w:rPr>
        <w:t xml:space="preserve"> </w:t>
      </w:r>
      <w:r>
        <w:t>only</w:t>
      </w:r>
      <w:r>
        <w:rPr>
          <w:spacing w:val="-2"/>
        </w:rPr>
        <w:t xml:space="preserve"> </w:t>
      </w:r>
      <w:r>
        <w:t>receive</w:t>
      </w:r>
      <w:r>
        <w:rPr>
          <w:spacing w:val="-2"/>
        </w:rPr>
        <w:t xml:space="preserve"> </w:t>
      </w:r>
      <w:r>
        <w:t>a</w:t>
      </w:r>
      <w:r>
        <w:rPr>
          <w:spacing w:val="-4"/>
        </w:rPr>
        <w:t xml:space="preserve"> </w:t>
      </w:r>
      <w:r>
        <w:t>step</w:t>
      </w:r>
      <w:r>
        <w:rPr>
          <w:spacing w:val="-2"/>
        </w:rPr>
        <w:t xml:space="preserve"> </w:t>
      </w:r>
      <w:r>
        <w:t>increase</w:t>
      </w:r>
      <w:r>
        <w:rPr>
          <w:spacing w:val="-2"/>
        </w:rPr>
        <w:t xml:space="preserve"> </w:t>
      </w:r>
      <w:r>
        <w:t>when</w:t>
      </w:r>
      <w:r>
        <w:rPr>
          <w:spacing w:val="-1"/>
        </w:rPr>
        <w:t xml:space="preserve"> </w:t>
      </w:r>
      <w:r>
        <w:t>they</w:t>
      </w:r>
      <w:r>
        <w:rPr>
          <w:spacing w:val="-4"/>
        </w:rPr>
        <w:t xml:space="preserve"> </w:t>
      </w:r>
      <w:r>
        <w:t>complete</w:t>
      </w:r>
      <w:r>
        <w:rPr>
          <w:spacing w:val="-1"/>
        </w:rPr>
        <w:t xml:space="preserve"> </w:t>
      </w:r>
      <w:r>
        <w:t>all</w:t>
      </w:r>
      <w:r>
        <w:rPr>
          <w:spacing w:val="-4"/>
        </w:rPr>
        <w:t xml:space="preserve"> </w:t>
      </w:r>
      <w:r>
        <w:t>the</w:t>
      </w:r>
      <w:r>
        <w:rPr>
          <w:spacing w:val="-4"/>
        </w:rPr>
        <w:t xml:space="preserve"> </w:t>
      </w:r>
      <w:r>
        <w:t>following requirements for each step as outlined below and listed in Table 2.</w:t>
      </w:r>
    </w:p>
    <w:p w14:paraId="2D6BA1EC" w14:textId="77777777" w:rsidR="00CB6C92" w:rsidRDefault="00000000">
      <w:pPr>
        <w:pStyle w:val="ListParagraph"/>
        <w:numPr>
          <w:ilvl w:val="0"/>
          <w:numId w:val="3"/>
        </w:numPr>
        <w:tabs>
          <w:tab w:val="left" w:pos="720"/>
        </w:tabs>
        <w:spacing w:before="1"/>
      </w:pPr>
      <w:r>
        <w:t>Workbook</w:t>
      </w:r>
      <w:r>
        <w:rPr>
          <w:spacing w:val="-2"/>
        </w:rPr>
        <w:t xml:space="preserve"> completion</w:t>
      </w:r>
    </w:p>
    <w:p w14:paraId="152FAB23" w14:textId="77777777" w:rsidR="00CB6C92" w:rsidRDefault="00000000">
      <w:pPr>
        <w:pStyle w:val="ListParagraph"/>
        <w:numPr>
          <w:ilvl w:val="0"/>
          <w:numId w:val="3"/>
        </w:numPr>
        <w:tabs>
          <w:tab w:val="left" w:pos="720"/>
        </w:tabs>
        <w:spacing w:line="269" w:lineRule="exact"/>
      </w:pPr>
      <w:r>
        <w:t>Performance</w:t>
      </w:r>
      <w:r>
        <w:rPr>
          <w:spacing w:val="-5"/>
        </w:rPr>
        <w:t xml:space="preserve"> </w:t>
      </w:r>
      <w:r>
        <w:t>Assessment</w:t>
      </w:r>
      <w:r>
        <w:rPr>
          <w:spacing w:val="-5"/>
        </w:rPr>
        <w:t xml:space="preserve"> </w:t>
      </w:r>
      <w:r>
        <w:t>Task</w:t>
      </w:r>
      <w:r>
        <w:rPr>
          <w:spacing w:val="-5"/>
        </w:rPr>
        <w:t xml:space="preserve"> </w:t>
      </w:r>
      <w:r>
        <w:t>(PAT)</w:t>
      </w:r>
      <w:r>
        <w:rPr>
          <w:spacing w:val="-4"/>
        </w:rPr>
        <w:t xml:space="preserve"> </w:t>
      </w:r>
      <w:r>
        <w:rPr>
          <w:spacing w:val="-2"/>
        </w:rPr>
        <w:t>completion</w:t>
      </w:r>
    </w:p>
    <w:p w14:paraId="60C50D5E" w14:textId="77777777" w:rsidR="00CB6C92" w:rsidRDefault="00000000">
      <w:pPr>
        <w:pStyle w:val="ListParagraph"/>
        <w:numPr>
          <w:ilvl w:val="0"/>
          <w:numId w:val="3"/>
        </w:numPr>
        <w:tabs>
          <w:tab w:val="left" w:pos="720"/>
        </w:tabs>
        <w:spacing w:line="269" w:lineRule="exact"/>
      </w:pPr>
      <w:r>
        <w:t>Required</w:t>
      </w:r>
      <w:r>
        <w:rPr>
          <w:spacing w:val="-2"/>
        </w:rPr>
        <w:t xml:space="preserve"> hours</w:t>
      </w:r>
    </w:p>
    <w:p w14:paraId="029EBD13" w14:textId="77777777" w:rsidR="00CB6C92" w:rsidRDefault="00000000">
      <w:pPr>
        <w:pStyle w:val="ListParagraph"/>
        <w:numPr>
          <w:ilvl w:val="0"/>
          <w:numId w:val="3"/>
        </w:numPr>
        <w:tabs>
          <w:tab w:val="left" w:pos="720"/>
        </w:tabs>
        <w:spacing w:line="269" w:lineRule="exact"/>
      </w:pPr>
      <w:r>
        <w:t>Week-long</w:t>
      </w:r>
      <w:r>
        <w:rPr>
          <w:spacing w:val="-5"/>
        </w:rPr>
        <w:t xml:space="preserve"> </w:t>
      </w:r>
      <w:r>
        <w:t>course</w:t>
      </w:r>
      <w:r>
        <w:rPr>
          <w:spacing w:val="-4"/>
        </w:rPr>
        <w:t xml:space="preserve"> </w:t>
      </w:r>
      <w:r>
        <w:rPr>
          <w:spacing w:val="-2"/>
        </w:rPr>
        <w:t>completion</w:t>
      </w:r>
    </w:p>
    <w:p w14:paraId="1EC820ED" w14:textId="77777777" w:rsidR="00CB6C92" w:rsidRDefault="00000000">
      <w:pPr>
        <w:pStyle w:val="ListParagraph"/>
        <w:numPr>
          <w:ilvl w:val="0"/>
          <w:numId w:val="3"/>
        </w:numPr>
        <w:tabs>
          <w:tab w:val="left" w:pos="720"/>
        </w:tabs>
        <w:spacing w:line="269" w:lineRule="exact"/>
      </w:pPr>
      <w:r>
        <w:t>Time</w:t>
      </w:r>
      <w:r>
        <w:rPr>
          <w:spacing w:val="-1"/>
        </w:rPr>
        <w:t xml:space="preserve"> </w:t>
      </w:r>
      <w:r>
        <w:rPr>
          <w:spacing w:val="-2"/>
        </w:rPr>
        <w:t>Increments</w:t>
      </w:r>
    </w:p>
    <w:p w14:paraId="7EA3DF37" w14:textId="77777777" w:rsidR="00CB6C92" w:rsidRDefault="00000000">
      <w:pPr>
        <w:pStyle w:val="ListParagraph"/>
        <w:numPr>
          <w:ilvl w:val="0"/>
          <w:numId w:val="3"/>
        </w:numPr>
        <w:tabs>
          <w:tab w:val="left" w:pos="720"/>
        </w:tabs>
        <w:spacing w:line="269" w:lineRule="exact"/>
      </w:pPr>
      <w:r>
        <w:t>Penalty</w:t>
      </w:r>
      <w:r>
        <w:rPr>
          <w:spacing w:val="-4"/>
        </w:rPr>
        <w:t xml:space="preserve"> </w:t>
      </w:r>
      <w:r>
        <w:t>Classes</w:t>
      </w:r>
      <w:r>
        <w:rPr>
          <w:spacing w:val="-4"/>
        </w:rPr>
        <w:t xml:space="preserve"> </w:t>
      </w:r>
      <w:r>
        <w:t>Served</w:t>
      </w:r>
      <w:r>
        <w:rPr>
          <w:spacing w:val="-3"/>
        </w:rPr>
        <w:t xml:space="preserve"> </w:t>
      </w:r>
      <w:r>
        <w:t>(if</w:t>
      </w:r>
      <w:r>
        <w:rPr>
          <w:spacing w:val="-5"/>
        </w:rPr>
        <w:t xml:space="preserve"> </w:t>
      </w:r>
      <w:r>
        <w:rPr>
          <w:spacing w:val="-2"/>
        </w:rPr>
        <w:t>applicable)</w:t>
      </w:r>
    </w:p>
    <w:p w14:paraId="6FB73DE2" w14:textId="77777777" w:rsidR="00CB6C92" w:rsidRDefault="00000000">
      <w:pPr>
        <w:rPr>
          <w:sz w:val="24"/>
        </w:rPr>
      </w:pPr>
      <w:r>
        <w:br w:type="column"/>
      </w:r>
    </w:p>
    <w:p w14:paraId="63CDFF82" w14:textId="77777777" w:rsidR="00CB6C92" w:rsidRDefault="00CB6C92">
      <w:pPr>
        <w:pStyle w:val="BodyText"/>
        <w:rPr>
          <w:sz w:val="24"/>
        </w:rPr>
      </w:pPr>
    </w:p>
    <w:p w14:paraId="70D01A88" w14:textId="77777777" w:rsidR="00CB6C92" w:rsidRDefault="00CB6C92">
      <w:pPr>
        <w:pStyle w:val="BodyText"/>
        <w:spacing w:before="96"/>
        <w:rPr>
          <w:sz w:val="24"/>
        </w:rPr>
      </w:pPr>
    </w:p>
    <w:p w14:paraId="7A96BA5B" w14:textId="77777777" w:rsidR="00CB6C92" w:rsidRDefault="00000000">
      <w:pPr>
        <w:rPr>
          <w:sz w:val="24"/>
        </w:rPr>
      </w:pPr>
      <w:r>
        <w:rPr>
          <w:noProof/>
          <w:sz w:val="24"/>
        </w:rPr>
        <mc:AlternateContent>
          <mc:Choice Requires="wps">
            <w:drawing>
              <wp:anchor distT="0" distB="0" distL="0" distR="0" simplePos="0" relativeHeight="15730688" behindDoc="0" locked="0" layoutInCell="1" allowOverlap="1" wp14:anchorId="3329E14A" wp14:editId="68B4B5D0">
                <wp:simplePos x="0" y="0"/>
                <wp:positionH relativeFrom="page">
                  <wp:posOffset>6950709</wp:posOffset>
                </wp:positionH>
                <wp:positionV relativeFrom="paragraph">
                  <wp:posOffset>-16126</wp:posOffset>
                </wp:positionV>
                <wp:extent cx="82232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6350"/>
                        </a:xfrm>
                        <a:custGeom>
                          <a:avLst/>
                          <a:gdLst/>
                          <a:ahLst/>
                          <a:cxnLst/>
                          <a:rect l="l" t="t" r="r" b="b"/>
                          <a:pathLst>
                            <a:path w="822325" h="6350">
                              <a:moveTo>
                                <a:pt x="0" y="0"/>
                              </a:moveTo>
                              <a:lnTo>
                                <a:pt x="0" y="6096"/>
                              </a:lnTo>
                              <a:lnTo>
                                <a:pt x="821740" y="6096"/>
                              </a:lnTo>
                              <a:lnTo>
                                <a:pt x="821740"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160D2BAB" id="Graphic 6" o:spid="_x0000_s1026" style="position:absolute;margin-left:547.3pt;margin-top:-1.25pt;width:64.7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822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" path="m,l,6096r821740,l821740,,,xe" fillcolor="#d7d7d7" stroked="f">
                <v:path arrowok="t"/>
                <w10:wrap anchorx="page"/>
              </v:shape>
            </w:pict>
          </mc:Fallback>
        </mc:AlternateContent>
      </w:r>
      <w:r>
        <w:rPr>
          <w:sz w:val="24"/>
        </w:rPr>
        <w:t>Page</w:t>
      </w:r>
      <w:r>
        <w:rPr>
          <w:spacing w:val="-2"/>
          <w:sz w:val="24"/>
        </w:rPr>
        <w:t xml:space="preserve"> </w:t>
      </w:r>
      <w:r>
        <w:rPr>
          <w:sz w:val="24"/>
        </w:rPr>
        <w:t>|</w:t>
      </w:r>
      <w:r>
        <w:rPr>
          <w:spacing w:val="-3"/>
          <w:sz w:val="24"/>
        </w:rPr>
        <w:t xml:space="preserve"> </w:t>
      </w:r>
      <w:r>
        <w:rPr>
          <w:spacing w:val="-10"/>
          <w:sz w:val="24"/>
        </w:rPr>
        <w:t>7</w:t>
      </w:r>
    </w:p>
    <w:p w14:paraId="03782515" w14:textId="77777777" w:rsidR="00CB6C92" w:rsidRDefault="00CB6C92">
      <w:pPr>
        <w:rPr>
          <w:sz w:val="24"/>
        </w:rPr>
        <w:sectPr w:rsidR="00CB6C92">
          <w:type w:val="continuous"/>
          <w:pgSz w:w="12240" w:h="15840"/>
          <w:pgMar w:top="640" w:right="0" w:bottom="280" w:left="1440" w:header="0" w:footer="1613" w:gutter="0"/>
          <w:cols w:num="2" w:space="720" w:equalWidth="0">
            <w:col w:w="9334" w:space="172"/>
            <w:col w:w="1294"/>
          </w:cols>
        </w:sectPr>
      </w:pPr>
    </w:p>
    <w:p w14:paraId="33333906" w14:textId="77777777" w:rsidR="00CB6C92" w:rsidRDefault="00CB6C92">
      <w:pPr>
        <w:pStyle w:val="BodyText"/>
        <w:rPr>
          <w:sz w:val="24"/>
        </w:rPr>
      </w:pPr>
    </w:p>
    <w:p w14:paraId="4F1F5CF7" w14:textId="77777777" w:rsidR="00CB6C92" w:rsidRDefault="00CB6C92">
      <w:pPr>
        <w:pStyle w:val="BodyText"/>
        <w:rPr>
          <w:sz w:val="24"/>
        </w:rPr>
      </w:pPr>
    </w:p>
    <w:p w14:paraId="013E5C02" w14:textId="77777777" w:rsidR="00CB6C92" w:rsidRDefault="00CB6C92">
      <w:pPr>
        <w:pStyle w:val="BodyText"/>
        <w:rPr>
          <w:sz w:val="24"/>
        </w:rPr>
      </w:pPr>
    </w:p>
    <w:p w14:paraId="505C57E5" w14:textId="77777777" w:rsidR="00CB6C92" w:rsidRDefault="00CB6C92">
      <w:pPr>
        <w:pStyle w:val="BodyText"/>
        <w:spacing w:before="247"/>
        <w:rPr>
          <w:sz w:val="24"/>
        </w:rPr>
      </w:pPr>
    </w:p>
    <w:p w14:paraId="01A4DB9D" w14:textId="77777777" w:rsidR="00CB6C92" w:rsidRDefault="00000000">
      <w:pPr>
        <w:ind w:right="540"/>
        <w:jc w:val="right"/>
        <w:rPr>
          <w:sz w:val="24"/>
        </w:rPr>
      </w:pPr>
      <w:r>
        <w:rPr>
          <w:noProof/>
          <w:sz w:val="24"/>
        </w:rPr>
        <mc:AlternateContent>
          <mc:Choice Requires="wps">
            <w:drawing>
              <wp:anchor distT="0" distB="0" distL="0" distR="0" simplePos="0" relativeHeight="15731200" behindDoc="0" locked="0" layoutInCell="1" allowOverlap="1" wp14:anchorId="77AFD5E9" wp14:editId="2FAE3452">
                <wp:simplePos x="0" y="0"/>
                <wp:positionH relativeFrom="page">
                  <wp:posOffset>6950709</wp:posOffset>
                </wp:positionH>
                <wp:positionV relativeFrom="paragraph">
                  <wp:posOffset>-15815</wp:posOffset>
                </wp:positionV>
                <wp:extent cx="82232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6350"/>
                        </a:xfrm>
                        <a:custGeom>
                          <a:avLst/>
                          <a:gdLst/>
                          <a:ahLst/>
                          <a:cxnLst/>
                          <a:rect l="l" t="t" r="r" b="b"/>
                          <a:pathLst>
                            <a:path w="822325" h="6350">
                              <a:moveTo>
                                <a:pt x="0" y="0"/>
                              </a:moveTo>
                              <a:lnTo>
                                <a:pt x="0" y="6096"/>
                              </a:lnTo>
                              <a:lnTo>
                                <a:pt x="821740" y="6096"/>
                              </a:lnTo>
                              <a:lnTo>
                                <a:pt x="821740"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401A6C7F" id="Graphic 7" o:spid="_x0000_s1026" style="position:absolute;margin-left:547.3pt;margin-top:-1.25pt;width:64.75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822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" path="m,l,6096r821740,l821740,,,xe" fillcolor="#d7d7d7" stroked="f">
                <v:path arrowok="t"/>
                <w10:wrap anchorx="page"/>
              </v:shape>
            </w:pict>
          </mc:Fallback>
        </mc:AlternateContent>
      </w:r>
      <w:r>
        <w:rPr>
          <w:noProof/>
          <w:sz w:val="24"/>
        </w:rPr>
        <mc:AlternateContent>
          <mc:Choice Requires="wps">
            <w:drawing>
              <wp:anchor distT="0" distB="0" distL="0" distR="0" simplePos="0" relativeHeight="15731712" behindDoc="0" locked="0" layoutInCell="1" allowOverlap="1" wp14:anchorId="4919FE30" wp14:editId="05394D76">
                <wp:simplePos x="0" y="0"/>
                <wp:positionH relativeFrom="page">
                  <wp:posOffset>876604</wp:posOffset>
                </wp:positionH>
                <wp:positionV relativeFrom="paragraph">
                  <wp:posOffset>-845125</wp:posOffset>
                </wp:positionV>
                <wp:extent cx="5708650" cy="2212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2123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1154"/>
                              <w:gridCol w:w="1863"/>
                              <w:gridCol w:w="1712"/>
                              <w:gridCol w:w="1169"/>
                              <w:gridCol w:w="853"/>
                              <w:gridCol w:w="992"/>
                            </w:tblGrid>
                            <w:tr w:rsidR="00CB6C92" w14:paraId="52C217B7" w14:textId="77777777">
                              <w:trPr>
                                <w:trHeight w:val="333"/>
                              </w:trPr>
                              <w:tc>
                                <w:tcPr>
                                  <w:tcW w:w="8861" w:type="dxa"/>
                                  <w:gridSpan w:val="7"/>
                                </w:tcPr>
                                <w:p w14:paraId="0EFB1E32" w14:textId="77777777" w:rsidR="00CB6C92" w:rsidRDefault="00000000">
                                  <w:pPr>
                                    <w:pStyle w:val="TableParagraph"/>
                                    <w:spacing w:before="40" w:line="273" w:lineRule="exact"/>
                                    <w:ind w:left="5" w:right="4"/>
                                    <w:jc w:val="center"/>
                                    <w:rPr>
                                      <w:rFonts w:ascii="Calibri Light"/>
                                      <w:sz w:val="24"/>
                                    </w:rPr>
                                  </w:pPr>
                                  <w:r>
                                    <w:rPr>
                                      <w:rFonts w:ascii="Calibri Light"/>
                                      <w:color w:val="1F3762"/>
                                      <w:sz w:val="24"/>
                                    </w:rPr>
                                    <w:t>Table</w:t>
                                  </w:r>
                                  <w:r>
                                    <w:rPr>
                                      <w:rFonts w:ascii="Calibri Light"/>
                                      <w:color w:val="1F3762"/>
                                      <w:spacing w:val="-5"/>
                                      <w:sz w:val="24"/>
                                    </w:rPr>
                                    <w:t xml:space="preserve"> </w:t>
                                  </w:r>
                                  <w:r>
                                    <w:rPr>
                                      <w:rFonts w:ascii="Calibri Light"/>
                                      <w:color w:val="1F3762"/>
                                      <w:sz w:val="24"/>
                                    </w:rPr>
                                    <w:t>2.</w:t>
                                  </w:r>
                                  <w:r>
                                    <w:rPr>
                                      <w:rFonts w:ascii="Calibri Light"/>
                                      <w:color w:val="1F3762"/>
                                      <w:spacing w:val="-2"/>
                                      <w:sz w:val="24"/>
                                    </w:rPr>
                                    <w:t xml:space="preserve"> </w:t>
                                  </w:r>
                                  <w:r>
                                    <w:rPr>
                                      <w:rFonts w:ascii="Calibri Light"/>
                                      <w:color w:val="1F3762"/>
                                      <w:sz w:val="24"/>
                                    </w:rPr>
                                    <w:t>Step</w:t>
                                  </w:r>
                                  <w:r>
                                    <w:rPr>
                                      <w:rFonts w:ascii="Calibri Light"/>
                                      <w:color w:val="1F3762"/>
                                      <w:spacing w:val="-3"/>
                                      <w:sz w:val="24"/>
                                    </w:rPr>
                                    <w:t xml:space="preserve"> </w:t>
                                  </w:r>
                                  <w:r>
                                    <w:rPr>
                                      <w:rFonts w:ascii="Calibri Light"/>
                                      <w:color w:val="1F3762"/>
                                      <w:sz w:val="24"/>
                                    </w:rPr>
                                    <w:t>Cable</w:t>
                                  </w:r>
                                  <w:r>
                                    <w:rPr>
                                      <w:rFonts w:ascii="Calibri Light"/>
                                      <w:color w:val="1F3762"/>
                                      <w:spacing w:val="-5"/>
                                      <w:sz w:val="24"/>
                                    </w:rPr>
                                    <w:t xml:space="preserve"> </w:t>
                                  </w:r>
                                  <w:r>
                                    <w:rPr>
                                      <w:rFonts w:ascii="Calibri Light"/>
                                      <w:color w:val="1F3762"/>
                                      <w:sz w:val="24"/>
                                    </w:rPr>
                                    <w:t>Splicer</w:t>
                                  </w:r>
                                  <w:r>
                                    <w:rPr>
                                      <w:rFonts w:ascii="Calibri Light"/>
                                      <w:color w:val="1F3762"/>
                                      <w:spacing w:val="-3"/>
                                      <w:sz w:val="24"/>
                                    </w:rPr>
                                    <w:t xml:space="preserve"> </w:t>
                                  </w:r>
                                  <w:r>
                                    <w:rPr>
                                      <w:rFonts w:ascii="Calibri Light"/>
                                      <w:color w:val="1F3762"/>
                                      <w:sz w:val="24"/>
                                    </w:rPr>
                                    <w:t>Underground</w:t>
                                  </w:r>
                                  <w:r>
                                    <w:rPr>
                                      <w:rFonts w:ascii="Calibri Light"/>
                                      <w:color w:val="1F3762"/>
                                      <w:spacing w:val="-5"/>
                                      <w:sz w:val="24"/>
                                    </w:rPr>
                                    <w:t xml:space="preserve"> </w:t>
                                  </w:r>
                                  <w:r>
                                    <w:rPr>
                                      <w:rFonts w:ascii="Calibri Light"/>
                                      <w:color w:val="1F3762"/>
                                      <w:sz w:val="24"/>
                                    </w:rPr>
                                    <w:t>Distribution</w:t>
                                  </w:r>
                                  <w:r>
                                    <w:rPr>
                                      <w:rFonts w:ascii="Calibri Light"/>
                                      <w:color w:val="1F3762"/>
                                      <w:spacing w:val="-4"/>
                                      <w:sz w:val="24"/>
                                    </w:rPr>
                                    <w:t xml:space="preserve"> </w:t>
                                  </w:r>
                                  <w:r>
                                    <w:rPr>
                                      <w:rFonts w:ascii="Calibri Light"/>
                                      <w:color w:val="1F3762"/>
                                      <w:sz w:val="24"/>
                                    </w:rPr>
                                    <w:t>Increase</w:t>
                                  </w:r>
                                  <w:r>
                                    <w:rPr>
                                      <w:rFonts w:ascii="Calibri Light"/>
                                      <w:color w:val="1F3762"/>
                                      <w:spacing w:val="-4"/>
                                      <w:sz w:val="24"/>
                                    </w:rPr>
                                    <w:t xml:space="preserve"> </w:t>
                                  </w:r>
                                  <w:r>
                                    <w:rPr>
                                      <w:rFonts w:ascii="Calibri Light"/>
                                      <w:color w:val="1F3762"/>
                                      <w:spacing w:val="-2"/>
                                      <w:sz w:val="24"/>
                                    </w:rPr>
                                    <w:t>Criteria</w:t>
                                  </w:r>
                                </w:p>
                              </w:tc>
                            </w:tr>
                            <w:tr w:rsidR="00CB6C92" w14:paraId="64A92B84" w14:textId="77777777">
                              <w:trPr>
                                <w:trHeight w:val="757"/>
                              </w:trPr>
                              <w:tc>
                                <w:tcPr>
                                  <w:tcW w:w="1118" w:type="dxa"/>
                                </w:tcPr>
                                <w:p w14:paraId="7B14AB9E" w14:textId="77777777" w:rsidR="00CB6C92" w:rsidRDefault="00000000">
                                  <w:pPr>
                                    <w:pStyle w:val="TableParagraph"/>
                                    <w:spacing w:line="251" w:lineRule="exact"/>
                                    <w:ind w:left="107"/>
                                  </w:pPr>
                                  <w:r>
                                    <w:rPr>
                                      <w:spacing w:val="-4"/>
                                    </w:rPr>
                                    <w:t>Step</w:t>
                                  </w:r>
                                </w:p>
                              </w:tc>
                              <w:tc>
                                <w:tcPr>
                                  <w:tcW w:w="1154" w:type="dxa"/>
                                </w:tcPr>
                                <w:p w14:paraId="6308D6B7" w14:textId="77777777" w:rsidR="00CB6C92" w:rsidRDefault="00000000">
                                  <w:pPr>
                                    <w:pStyle w:val="TableParagraph"/>
                                    <w:spacing w:line="240" w:lineRule="auto"/>
                                    <w:ind w:right="260"/>
                                  </w:pPr>
                                  <w:r>
                                    <w:rPr>
                                      <w:spacing w:val="-4"/>
                                    </w:rPr>
                                    <w:t xml:space="preserve">Time </w:t>
                                  </w:r>
                                  <w:r>
                                    <w:rPr>
                                      <w:spacing w:val="-2"/>
                                    </w:rPr>
                                    <w:t>Between</w:t>
                                  </w:r>
                                </w:p>
                                <w:p w14:paraId="6522104E" w14:textId="77777777" w:rsidR="00CB6C92" w:rsidRDefault="00000000">
                                  <w:pPr>
                                    <w:pStyle w:val="TableParagraph"/>
                                    <w:spacing w:line="233" w:lineRule="exact"/>
                                  </w:pPr>
                                  <w:r>
                                    <w:rPr>
                                      <w:spacing w:val="-2"/>
                                    </w:rPr>
                                    <w:t>Classes</w:t>
                                  </w:r>
                                </w:p>
                              </w:tc>
                              <w:tc>
                                <w:tcPr>
                                  <w:tcW w:w="1863" w:type="dxa"/>
                                </w:tcPr>
                                <w:p w14:paraId="66D87AC4" w14:textId="77777777" w:rsidR="00CB6C92" w:rsidRDefault="00000000">
                                  <w:pPr>
                                    <w:pStyle w:val="TableParagraph"/>
                                    <w:spacing w:line="251" w:lineRule="exact"/>
                                  </w:pPr>
                                  <w:r>
                                    <w:rPr>
                                      <w:spacing w:val="-2"/>
                                    </w:rPr>
                                    <w:t>Books</w:t>
                                  </w:r>
                                </w:p>
                              </w:tc>
                              <w:tc>
                                <w:tcPr>
                                  <w:tcW w:w="1712" w:type="dxa"/>
                                </w:tcPr>
                                <w:p w14:paraId="19EAA9C4" w14:textId="77777777" w:rsidR="00CB6C92" w:rsidRDefault="00000000">
                                  <w:pPr>
                                    <w:pStyle w:val="TableParagraph"/>
                                    <w:spacing w:line="251" w:lineRule="exact"/>
                                  </w:pPr>
                                  <w:r>
                                    <w:t>WL -</w:t>
                                  </w:r>
                                  <w:r>
                                    <w:rPr>
                                      <w:spacing w:val="-2"/>
                                    </w:rPr>
                                    <w:t xml:space="preserve"> </w:t>
                                  </w:r>
                                  <w:r>
                                    <w:rPr>
                                      <w:spacing w:val="-4"/>
                                    </w:rPr>
                                    <w:t>Class</w:t>
                                  </w:r>
                                </w:p>
                              </w:tc>
                              <w:tc>
                                <w:tcPr>
                                  <w:tcW w:w="1169" w:type="dxa"/>
                                </w:tcPr>
                                <w:p w14:paraId="5A7F81A5" w14:textId="77777777" w:rsidR="00CB6C92" w:rsidRDefault="00000000">
                                  <w:pPr>
                                    <w:pStyle w:val="TableParagraph"/>
                                    <w:spacing w:line="240" w:lineRule="auto"/>
                                    <w:ind w:left="105" w:right="167"/>
                                  </w:pPr>
                                  <w:r>
                                    <w:rPr>
                                      <w:spacing w:val="-2"/>
                                    </w:rPr>
                                    <w:t xml:space="preserve">Minimum </w:t>
                                  </w:r>
                                  <w:r>
                                    <w:rPr>
                                      <w:spacing w:val="-4"/>
                                    </w:rPr>
                                    <w:t>Time</w:t>
                                  </w:r>
                                </w:p>
                                <w:p w14:paraId="689D6EAE" w14:textId="77777777" w:rsidR="00CB6C92" w:rsidRDefault="00000000">
                                  <w:pPr>
                                    <w:pStyle w:val="TableParagraph"/>
                                    <w:spacing w:line="233" w:lineRule="exact"/>
                                    <w:ind w:left="105"/>
                                  </w:pPr>
                                  <w:r>
                                    <w:rPr>
                                      <w:spacing w:val="-2"/>
                                    </w:rPr>
                                    <w:t>Indentured</w:t>
                                  </w:r>
                                </w:p>
                              </w:tc>
                              <w:tc>
                                <w:tcPr>
                                  <w:tcW w:w="853" w:type="dxa"/>
                                </w:tcPr>
                                <w:p w14:paraId="7AABFDF2" w14:textId="77777777" w:rsidR="00CB6C92" w:rsidRDefault="00000000">
                                  <w:pPr>
                                    <w:pStyle w:val="TableParagraph"/>
                                    <w:spacing w:line="251" w:lineRule="exact"/>
                                    <w:ind w:left="107"/>
                                  </w:pPr>
                                  <w:r>
                                    <w:rPr>
                                      <w:spacing w:val="-2"/>
                                    </w:rPr>
                                    <w:t>Hours</w:t>
                                  </w:r>
                                </w:p>
                              </w:tc>
                              <w:tc>
                                <w:tcPr>
                                  <w:tcW w:w="992" w:type="dxa"/>
                                </w:tcPr>
                                <w:p w14:paraId="333A2CF8" w14:textId="77777777" w:rsidR="00CB6C92" w:rsidRDefault="00000000">
                                  <w:pPr>
                                    <w:pStyle w:val="TableParagraph"/>
                                    <w:spacing w:line="251" w:lineRule="exact"/>
                                    <w:ind w:left="107"/>
                                  </w:pPr>
                                  <w:r>
                                    <w:t xml:space="preserve">% </w:t>
                                  </w:r>
                                  <w:r>
                                    <w:rPr>
                                      <w:spacing w:val="-5"/>
                                    </w:rPr>
                                    <w:t>JL</w:t>
                                  </w:r>
                                </w:p>
                                <w:p w14:paraId="59DBE9E7" w14:textId="77777777" w:rsidR="00CB6C92" w:rsidRDefault="00000000">
                                  <w:pPr>
                                    <w:pStyle w:val="TableParagraph"/>
                                    <w:spacing w:line="254" w:lineRule="exact"/>
                                    <w:ind w:left="107" w:right="388"/>
                                  </w:pPr>
                                  <w:r>
                                    <w:rPr>
                                      <w:spacing w:val="-4"/>
                                    </w:rPr>
                                    <w:t xml:space="preserve">Pay </w:t>
                                  </w:r>
                                  <w:r>
                                    <w:rPr>
                                      <w:spacing w:val="-2"/>
                                    </w:rPr>
                                    <w:t>Scale</w:t>
                                  </w:r>
                                </w:p>
                              </w:tc>
                            </w:tr>
                            <w:tr w:rsidR="00CB6C92" w14:paraId="2998609B" w14:textId="77777777">
                              <w:trPr>
                                <w:trHeight w:val="252"/>
                              </w:trPr>
                              <w:tc>
                                <w:tcPr>
                                  <w:tcW w:w="1118" w:type="dxa"/>
                                </w:tcPr>
                                <w:p w14:paraId="48F756AC" w14:textId="77777777" w:rsidR="00CB6C92" w:rsidRDefault="00000000">
                                  <w:pPr>
                                    <w:pStyle w:val="TableParagraph"/>
                                    <w:spacing w:line="233" w:lineRule="exact"/>
                                    <w:ind w:left="107"/>
                                  </w:pPr>
                                  <w:r>
                                    <w:rPr>
                                      <w:spacing w:val="-10"/>
                                    </w:rPr>
                                    <w:t>1</w:t>
                                  </w:r>
                                </w:p>
                              </w:tc>
                              <w:tc>
                                <w:tcPr>
                                  <w:tcW w:w="1154" w:type="dxa"/>
                                </w:tcPr>
                                <w:p w14:paraId="53C4D7A7" w14:textId="77777777" w:rsidR="00CB6C92" w:rsidRDefault="00000000">
                                  <w:pPr>
                                    <w:pStyle w:val="TableParagraph"/>
                                    <w:spacing w:line="233" w:lineRule="exact"/>
                                    <w:ind w:left="0" w:right="110"/>
                                    <w:jc w:val="center"/>
                                  </w:pPr>
                                  <w:r>
                                    <w:t xml:space="preserve">0 </w:t>
                                  </w:r>
                                  <w:r>
                                    <w:rPr>
                                      <w:spacing w:val="-2"/>
                                    </w:rPr>
                                    <w:t>months</w:t>
                                  </w:r>
                                </w:p>
                              </w:tc>
                              <w:tc>
                                <w:tcPr>
                                  <w:tcW w:w="1863" w:type="dxa"/>
                                </w:tcPr>
                                <w:p w14:paraId="41921356" w14:textId="77777777" w:rsidR="00CB6C92" w:rsidRDefault="00000000">
                                  <w:pPr>
                                    <w:pStyle w:val="TableParagraph"/>
                                    <w:spacing w:line="233" w:lineRule="exact"/>
                                  </w:pPr>
                                  <w:r>
                                    <w:rPr>
                                      <w:spacing w:val="-2"/>
                                    </w:rPr>
                                    <w:t>Orientation</w:t>
                                  </w:r>
                                </w:p>
                              </w:tc>
                              <w:tc>
                                <w:tcPr>
                                  <w:tcW w:w="1712" w:type="dxa"/>
                                </w:tcPr>
                                <w:p w14:paraId="1BFC92C6" w14:textId="77777777" w:rsidR="00CB6C92" w:rsidRDefault="00000000">
                                  <w:pPr>
                                    <w:pStyle w:val="TableParagraph"/>
                                    <w:spacing w:line="233" w:lineRule="exact"/>
                                  </w:pPr>
                                  <w:r>
                                    <w:rPr>
                                      <w:spacing w:val="-2"/>
                                    </w:rPr>
                                    <w:t>Orientation</w:t>
                                  </w:r>
                                </w:p>
                              </w:tc>
                              <w:tc>
                                <w:tcPr>
                                  <w:tcW w:w="1169" w:type="dxa"/>
                                </w:tcPr>
                                <w:p w14:paraId="4397892D" w14:textId="77777777" w:rsidR="00CB6C92" w:rsidRDefault="00000000">
                                  <w:pPr>
                                    <w:pStyle w:val="TableParagraph"/>
                                    <w:spacing w:line="233" w:lineRule="exact"/>
                                    <w:ind w:left="0" w:right="130"/>
                                    <w:jc w:val="center"/>
                                  </w:pPr>
                                  <w:r>
                                    <w:t xml:space="preserve">0 </w:t>
                                  </w:r>
                                  <w:r>
                                    <w:rPr>
                                      <w:spacing w:val="-2"/>
                                    </w:rPr>
                                    <w:t>months</w:t>
                                  </w:r>
                                </w:p>
                              </w:tc>
                              <w:tc>
                                <w:tcPr>
                                  <w:tcW w:w="853" w:type="dxa"/>
                                </w:tcPr>
                                <w:p w14:paraId="2776559F" w14:textId="77777777" w:rsidR="00CB6C92" w:rsidRDefault="00000000">
                                  <w:pPr>
                                    <w:pStyle w:val="TableParagraph"/>
                                    <w:spacing w:line="233" w:lineRule="exact"/>
                                    <w:ind w:left="107"/>
                                  </w:pPr>
                                  <w:r>
                                    <w:rPr>
                                      <w:spacing w:val="-10"/>
                                    </w:rPr>
                                    <w:t>-</w:t>
                                  </w:r>
                                </w:p>
                              </w:tc>
                              <w:tc>
                                <w:tcPr>
                                  <w:tcW w:w="992" w:type="dxa"/>
                                </w:tcPr>
                                <w:p w14:paraId="01BF792D" w14:textId="77777777" w:rsidR="00CB6C92" w:rsidRDefault="00000000">
                                  <w:pPr>
                                    <w:pStyle w:val="TableParagraph"/>
                                    <w:spacing w:line="233" w:lineRule="exact"/>
                                    <w:ind w:left="107"/>
                                  </w:pPr>
                                  <w:r>
                                    <w:rPr>
                                      <w:spacing w:val="-5"/>
                                    </w:rPr>
                                    <w:t>60%</w:t>
                                  </w:r>
                                </w:p>
                              </w:tc>
                            </w:tr>
                            <w:tr w:rsidR="00CB6C92" w14:paraId="2DC46553" w14:textId="77777777">
                              <w:trPr>
                                <w:trHeight w:val="251"/>
                              </w:trPr>
                              <w:tc>
                                <w:tcPr>
                                  <w:tcW w:w="1118" w:type="dxa"/>
                                </w:tcPr>
                                <w:p w14:paraId="55BEE90F" w14:textId="77777777" w:rsidR="00CB6C92" w:rsidRDefault="00000000">
                                  <w:pPr>
                                    <w:pStyle w:val="TableParagraph"/>
                                    <w:spacing w:line="232" w:lineRule="exact"/>
                                    <w:ind w:left="107"/>
                                  </w:pPr>
                                  <w:r>
                                    <w:rPr>
                                      <w:spacing w:val="-10"/>
                                    </w:rPr>
                                    <w:t>2</w:t>
                                  </w:r>
                                </w:p>
                              </w:tc>
                              <w:tc>
                                <w:tcPr>
                                  <w:tcW w:w="1154" w:type="dxa"/>
                                </w:tcPr>
                                <w:p w14:paraId="17FFD19F" w14:textId="77777777" w:rsidR="00CB6C92" w:rsidRDefault="00000000">
                                  <w:pPr>
                                    <w:pStyle w:val="TableParagraph"/>
                                    <w:spacing w:line="232" w:lineRule="exact"/>
                                    <w:ind w:left="0" w:right="110"/>
                                    <w:jc w:val="center"/>
                                  </w:pPr>
                                  <w:r>
                                    <w:t xml:space="preserve">6 </w:t>
                                  </w:r>
                                  <w:r>
                                    <w:rPr>
                                      <w:spacing w:val="-2"/>
                                    </w:rPr>
                                    <w:t>months</w:t>
                                  </w:r>
                                </w:p>
                              </w:tc>
                              <w:tc>
                                <w:tcPr>
                                  <w:tcW w:w="1863" w:type="dxa"/>
                                </w:tcPr>
                                <w:p w14:paraId="4C198D30" w14:textId="77777777" w:rsidR="00CB6C92" w:rsidRDefault="00000000">
                                  <w:pPr>
                                    <w:pStyle w:val="TableParagraph"/>
                                    <w:spacing w:line="232" w:lineRule="exact"/>
                                  </w:pPr>
                                  <w:r>
                                    <w:t>1-1</w:t>
                                  </w:r>
                                  <w:r>
                                    <w:rPr>
                                      <w:spacing w:val="-5"/>
                                    </w:rPr>
                                    <w:t xml:space="preserve"> </w:t>
                                  </w:r>
                                  <w:r>
                                    <w:t>to</w:t>
                                  </w:r>
                                  <w:r>
                                    <w:rPr>
                                      <w:spacing w:val="-3"/>
                                    </w:rPr>
                                    <w:t xml:space="preserve"> </w:t>
                                  </w:r>
                                  <w:r>
                                    <w:t>MOD-</w:t>
                                  </w:r>
                                  <w:r>
                                    <w:rPr>
                                      <w:spacing w:val="-10"/>
                                    </w:rPr>
                                    <w:t>I</w:t>
                                  </w:r>
                                </w:p>
                              </w:tc>
                              <w:tc>
                                <w:tcPr>
                                  <w:tcW w:w="1712" w:type="dxa"/>
                                </w:tcPr>
                                <w:p w14:paraId="0B4A4EC5" w14:textId="77777777" w:rsidR="00CB6C92" w:rsidRDefault="00000000">
                                  <w:pPr>
                                    <w:pStyle w:val="TableParagraph"/>
                                    <w:spacing w:line="232" w:lineRule="exact"/>
                                  </w:pPr>
                                  <w:r>
                                    <w:rPr>
                                      <w:spacing w:val="-5"/>
                                    </w:rPr>
                                    <w:t>1A</w:t>
                                  </w:r>
                                </w:p>
                              </w:tc>
                              <w:tc>
                                <w:tcPr>
                                  <w:tcW w:w="1169" w:type="dxa"/>
                                </w:tcPr>
                                <w:p w14:paraId="3CBC975C" w14:textId="77777777" w:rsidR="00CB6C92" w:rsidRDefault="00000000">
                                  <w:pPr>
                                    <w:pStyle w:val="TableParagraph"/>
                                    <w:spacing w:line="232" w:lineRule="exact"/>
                                    <w:ind w:left="0" w:right="130"/>
                                    <w:jc w:val="center"/>
                                  </w:pPr>
                                  <w:r>
                                    <w:t xml:space="preserve">6 </w:t>
                                  </w:r>
                                  <w:r>
                                    <w:rPr>
                                      <w:spacing w:val="-2"/>
                                    </w:rPr>
                                    <w:t>months</w:t>
                                  </w:r>
                                </w:p>
                              </w:tc>
                              <w:tc>
                                <w:tcPr>
                                  <w:tcW w:w="853" w:type="dxa"/>
                                </w:tcPr>
                                <w:p w14:paraId="2A077C50" w14:textId="77777777" w:rsidR="00CB6C92" w:rsidRDefault="00000000">
                                  <w:pPr>
                                    <w:pStyle w:val="TableParagraph"/>
                                    <w:spacing w:line="232" w:lineRule="exact"/>
                                    <w:ind w:left="107"/>
                                  </w:pPr>
                                  <w:r>
                                    <w:rPr>
                                      <w:spacing w:val="-4"/>
                                    </w:rPr>
                                    <w:t>1000</w:t>
                                  </w:r>
                                </w:p>
                              </w:tc>
                              <w:tc>
                                <w:tcPr>
                                  <w:tcW w:w="992" w:type="dxa"/>
                                </w:tcPr>
                                <w:p w14:paraId="7C38E55F" w14:textId="77777777" w:rsidR="00CB6C92" w:rsidRDefault="00000000">
                                  <w:pPr>
                                    <w:pStyle w:val="TableParagraph"/>
                                    <w:spacing w:line="232" w:lineRule="exact"/>
                                    <w:ind w:left="107"/>
                                  </w:pPr>
                                  <w:r>
                                    <w:rPr>
                                      <w:spacing w:val="-5"/>
                                    </w:rPr>
                                    <w:t>65%</w:t>
                                  </w:r>
                                </w:p>
                              </w:tc>
                            </w:tr>
                            <w:tr w:rsidR="00CB6C92" w14:paraId="69D12799" w14:textId="77777777">
                              <w:trPr>
                                <w:trHeight w:val="253"/>
                              </w:trPr>
                              <w:tc>
                                <w:tcPr>
                                  <w:tcW w:w="1118" w:type="dxa"/>
                                </w:tcPr>
                                <w:p w14:paraId="626FE5B6" w14:textId="77777777" w:rsidR="00CB6C92" w:rsidRDefault="00000000">
                                  <w:pPr>
                                    <w:pStyle w:val="TableParagraph"/>
                                    <w:spacing w:before="1" w:line="233" w:lineRule="exact"/>
                                    <w:ind w:left="107"/>
                                  </w:pPr>
                                  <w:r>
                                    <w:rPr>
                                      <w:spacing w:val="-10"/>
                                    </w:rPr>
                                    <w:t>3</w:t>
                                  </w:r>
                                </w:p>
                              </w:tc>
                              <w:tc>
                                <w:tcPr>
                                  <w:tcW w:w="1154" w:type="dxa"/>
                                </w:tcPr>
                                <w:p w14:paraId="79CC58AC" w14:textId="77777777" w:rsidR="00CB6C92" w:rsidRDefault="00000000">
                                  <w:pPr>
                                    <w:pStyle w:val="TableParagraph"/>
                                    <w:spacing w:before="1" w:line="233" w:lineRule="exact"/>
                                    <w:ind w:left="0" w:right="110"/>
                                    <w:jc w:val="center"/>
                                  </w:pPr>
                                  <w:r>
                                    <w:t xml:space="preserve">6 </w:t>
                                  </w:r>
                                  <w:r>
                                    <w:rPr>
                                      <w:spacing w:val="-2"/>
                                    </w:rPr>
                                    <w:t>months</w:t>
                                  </w:r>
                                </w:p>
                              </w:tc>
                              <w:tc>
                                <w:tcPr>
                                  <w:tcW w:w="1863" w:type="dxa"/>
                                </w:tcPr>
                                <w:p w14:paraId="2F72AB5B" w14:textId="77777777" w:rsidR="00CB6C92" w:rsidRDefault="00000000">
                                  <w:pPr>
                                    <w:pStyle w:val="TableParagraph"/>
                                    <w:spacing w:before="1" w:line="233" w:lineRule="exact"/>
                                  </w:pPr>
                                  <w:r>
                                    <w:t>1-4</w:t>
                                  </w:r>
                                  <w:r>
                                    <w:rPr>
                                      <w:spacing w:val="-5"/>
                                    </w:rPr>
                                    <w:t xml:space="preserve"> </w:t>
                                  </w:r>
                                  <w:r>
                                    <w:t>to</w:t>
                                  </w:r>
                                  <w:r>
                                    <w:rPr>
                                      <w:spacing w:val="-3"/>
                                    </w:rPr>
                                    <w:t xml:space="preserve"> </w:t>
                                  </w:r>
                                  <w:r>
                                    <w:t>MOD-</w:t>
                                  </w:r>
                                  <w:r>
                                    <w:rPr>
                                      <w:spacing w:val="-5"/>
                                    </w:rPr>
                                    <w:t>II</w:t>
                                  </w:r>
                                </w:p>
                              </w:tc>
                              <w:tc>
                                <w:tcPr>
                                  <w:tcW w:w="1712" w:type="dxa"/>
                                </w:tcPr>
                                <w:p w14:paraId="5D24990D" w14:textId="77777777" w:rsidR="00CB6C92" w:rsidRDefault="00000000">
                                  <w:pPr>
                                    <w:pStyle w:val="TableParagraph"/>
                                    <w:spacing w:before="1" w:line="233" w:lineRule="exact"/>
                                  </w:pPr>
                                  <w:r>
                                    <w:rPr>
                                      <w:spacing w:val="-5"/>
                                    </w:rPr>
                                    <w:t>1B</w:t>
                                  </w:r>
                                </w:p>
                              </w:tc>
                              <w:tc>
                                <w:tcPr>
                                  <w:tcW w:w="1169" w:type="dxa"/>
                                </w:tcPr>
                                <w:p w14:paraId="60105D24" w14:textId="77777777" w:rsidR="00CB6C92" w:rsidRDefault="00000000">
                                  <w:pPr>
                                    <w:pStyle w:val="TableParagraph"/>
                                    <w:spacing w:before="1" w:line="233" w:lineRule="exact"/>
                                    <w:ind w:left="0" w:right="20"/>
                                    <w:jc w:val="center"/>
                                  </w:pPr>
                                  <w:r>
                                    <w:t xml:space="preserve">12 </w:t>
                                  </w:r>
                                  <w:r>
                                    <w:rPr>
                                      <w:spacing w:val="-2"/>
                                    </w:rPr>
                                    <w:t>months</w:t>
                                  </w:r>
                                </w:p>
                              </w:tc>
                              <w:tc>
                                <w:tcPr>
                                  <w:tcW w:w="853" w:type="dxa"/>
                                </w:tcPr>
                                <w:p w14:paraId="6ED20A9D" w14:textId="77777777" w:rsidR="00CB6C92" w:rsidRDefault="00000000">
                                  <w:pPr>
                                    <w:pStyle w:val="TableParagraph"/>
                                    <w:spacing w:before="1" w:line="233" w:lineRule="exact"/>
                                    <w:ind w:left="107"/>
                                  </w:pPr>
                                  <w:r>
                                    <w:rPr>
                                      <w:spacing w:val="-4"/>
                                    </w:rPr>
                                    <w:t>2000</w:t>
                                  </w:r>
                                </w:p>
                              </w:tc>
                              <w:tc>
                                <w:tcPr>
                                  <w:tcW w:w="992" w:type="dxa"/>
                                </w:tcPr>
                                <w:p w14:paraId="0AEE0F64" w14:textId="77777777" w:rsidR="00CB6C92" w:rsidRDefault="00000000">
                                  <w:pPr>
                                    <w:pStyle w:val="TableParagraph"/>
                                    <w:spacing w:before="1" w:line="233" w:lineRule="exact"/>
                                    <w:ind w:left="107"/>
                                  </w:pPr>
                                  <w:r>
                                    <w:rPr>
                                      <w:spacing w:val="-5"/>
                                    </w:rPr>
                                    <w:t>70%</w:t>
                                  </w:r>
                                </w:p>
                              </w:tc>
                            </w:tr>
                            <w:tr w:rsidR="00CB6C92" w14:paraId="1618FB10" w14:textId="77777777">
                              <w:trPr>
                                <w:trHeight w:val="254"/>
                              </w:trPr>
                              <w:tc>
                                <w:tcPr>
                                  <w:tcW w:w="1118" w:type="dxa"/>
                                </w:tcPr>
                                <w:p w14:paraId="17E9023C" w14:textId="77777777" w:rsidR="00CB6C92" w:rsidRDefault="00000000">
                                  <w:pPr>
                                    <w:pStyle w:val="TableParagraph"/>
                                    <w:ind w:left="107"/>
                                  </w:pPr>
                                  <w:r>
                                    <w:rPr>
                                      <w:spacing w:val="-10"/>
                                    </w:rPr>
                                    <w:t>4</w:t>
                                  </w:r>
                                </w:p>
                              </w:tc>
                              <w:tc>
                                <w:tcPr>
                                  <w:tcW w:w="1154" w:type="dxa"/>
                                </w:tcPr>
                                <w:p w14:paraId="61076F9E" w14:textId="77777777" w:rsidR="00CB6C92" w:rsidRDefault="00000000">
                                  <w:pPr>
                                    <w:pStyle w:val="TableParagraph"/>
                                    <w:ind w:left="0" w:right="110"/>
                                    <w:jc w:val="center"/>
                                  </w:pPr>
                                  <w:r>
                                    <w:t xml:space="preserve">3 </w:t>
                                  </w:r>
                                  <w:r>
                                    <w:rPr>
                                      <w:spacing w:val="-2"/>
                                    </w:rPr>
                                    <w:t>months</w:t>
                                  </w:r>
                                </w:p>
                              </w:tc>
                              <w:tc>
                                <w:tcPr>
                                  <w:tcW w:w="1863" w:type="dxa"/>
                                </w:tcPr>
                                <w:p w14:paraId="7551E699" w14:textId="77777777" w:rsidR="00CB6C92" w:rsidRDefault="00000000">
                                  <w:pPr>
                                    <w:pStyle w:val="TableParagraph"/>
                                  </w:pPr>
                                  <w:r>
                                    <w:t>2-1</w:t>
                                  </w:r>
                                  <w:r>
                                    <w:rPr>
                                      <w:spacing w:val="-5"/>
                                    </w:rPr>
                                    <w:t xml:space="preserve"> </w:t>
                                  </w:r>
                                  <w:r>
                                    <w:t>to</w:t>
                                  </w:r>
                                  <w:r>
                                    <w:rPr>
                                      <w:spacing w:val="-3"/>
                                    </w:rPr>
                                    <w:t xml:space="preserve"> </w:t>
                                  </w:r>
                                  <w:r>
                                    <w:t>MOD-</w:t>
                                  </w:r>
                                  <w:r>
                                    <w:rPr>
                                      <w:spacing w:val="-5"/>
                                    </w:rPr>
                                    <w:t>IV</w:t>
                                  </w:r>
                                </w:p>
                              </w:tc>
                              <w:tc>
                                <w:tcPr>
                                  <w:tcW w:w="1712" w:type="dxa"/>
                                </w:tcPr>
                                <w:p w14:paraId="6208727E" w14:textId="77777777" w:rsidR="00CB6C92" w:rsidRDefault="00000000">
                                  <w:pPr>
                                    <w:pStyle w:val="TableParagraph"/>
                                  </w:pPr>
                                  <w:r>
                                    <w:rPr>
                                      <w:spacing w:val="-5"/>
                                    </w:rPr>
                                    <w:t>2A</w:t>
                                  </w:r>
                                </w:p>
                              </w:tc>
                              <w:tc>
                                <w:tcPr>
                                  <w:tcW w:w="1169" w:type="dxa"/>
                                </w:tcPr>
                                <w:p w14:paraId="791D2FCD" w14:textId="77777777" w:rsidR="00CB6C92" w:rsidRDefault="00000000">
                                  <w:pPr>
                                    <w:pStyle w:val="TableParagraph"/>
                                    <w:ind w:left="0" w:right="20"/>
                                    <w:jc w:val="center"/>
                                  </w:pPr>
                                  <w:r>
                                    <w:t xml:space="preserve">18 </w:t>
                                  </w:r>
                                  <w:r>
                                    <w:rPr>
                                      <w:spacing w:val="-2"/>
                                    </w:rPr>
                                    <w:t>months</w:t>
                                  </w:r>
                                </w:p>
                              </w:tc>
                              <w:tc>
                                <w:tcPr>
                                  <w:tcW w:w="853" w:type="dxa"/>
                                </w:tcPr>
                                <w:p w14:paraId="6FBFB81E" w14:textId="77777777" w:rsidR="00CB6C92" w:rsidRDefault="00000000">
                                  <w:pPr>
                                    <w:pStyle w:val="TableParagraph"/>
                                    <w:ind w:left="107"/>
                                  </w:pPr>
                                  <w:r>
                                    <w:rPr>
                                      <w:spacing w:val="-4"/>
                                    </w:rPr>
                                    <w:t>3000</w:t>
                                  </w:r>
                                </w:p>
                              </w:tc>
                              <w:tc>
                                <w:tcPr>
                                  <w:tcW w:w="992" w:type="dxa"/>
                                </w:tcPr>
                                <w:p w14:paraId="29073F6D" w14:textId="77777777" w:rsidR="00CB6C92" w:rsidRDefault="00000000">
                                  <w:pPr>
                                    <w:pStyle w:val="TableParagraph"/>
                                    <w:ind w:left="107"/>
                                  </w:pPr>
                                  <w:r>
                                    <w:rPr>
                                      <w:spacing w:val="-5"/>
                                    </w:rPr>
                                    <w:t>75%</w:t>
                                  </w:r>
                                </w:p>
                              </w:tc>
                            </w:tr>
                            <w:tr w:rsidR="00CB6C92" w14:paraId="4318ABCF" w14:textId="77777777">
                              <w:trPr>
                                <w:trHeight w:val="251"/>
                              </w:trPr>
                              <w:tc>
                                <w:tcPr>
                                  <w:tcW w:w="1118" w:type="dxa"/>
                                </w:tcPr>
                                <w:p w14:paraId="57644CB5" w14:textId="77777777" w:rsidR="00CB6C92" w:rsidRDefault="00000000">
                                  <w:pPr>
                                    <w:pStyle w:val="TableParagraph"/>
                                    <w:spacing w:line="232" w:lineRule="exact"/>
                                    <w:ind w:left="107"/>
                                  </w:pPr>
                                  <w:r>
                                    <w:rPr>
                                      <w:spacing w:val="-10"/>
                                    </w:rPr>
                                    <w:t>5</w:t>
                                  </w:r>
                                </w:p>
                              </w:tc>
                              <w:tc>
                                <w:tcPr>
                                  <w:tcW w:w="1154" w:type="dxa"/>
                                </w:tcPr>
                                <w:p w14:paraId="3DDFA8ED" w14:textId="77777777" w:rsidR="00CB6C92" w:rsidRDefault="00000000">
                                  <w:pPr>
                                    <w:pStyle w:val="TableParagraph"/>
                                    <w:spacing w:line="232" w:lineRule="exact"/>
                                    <w:ind w:left="0" w:right="110"/>
                                    <w:jc w:val="center"/>
                                  </w:pPr>
                                  <w:r>
                                    <w:t xml:space="preserve">6 </w:t>
                                  </w:r>
                                  <w:r>
                                    <w:rPr>
                                      <w:spacing w:val="-2"/>
                                    </w:rPr>
                                    <w:t>months</w:t>
                                  </w:r>
                                </w:p>
                              </w:tc>
                              <w:tc>
                                <w:tcPr>
                                  <w:tcW w:w="1863" w:type="dxa"/>
                                </w:tcPr>
                                <w:p w14:paraId="48605886" w14:textId="77777777" w:rsidR="00CB6C92" w:rsidRDefault="00000000">
                                  <w:pPr>
                                    <w:pStyle w:val="TableParagraph"/>
                                    <w:spacing w:line="232" w:lineRule="exact"/>
                                  </w:pPr>
                                  <w:r>
                                    <w:t>2-4</w:t>
                                  </w:r>
                                  <w:r>
                                    <w:rPr>
                                      <w:spacing w:val="-2"/>
                                    </w:rPr>
                                    <w:t xml:space="preserve"> </w:t>
                                  </w:r>
                                  <w:r>
                                    <w:t>to</w:t>
                                  </w:r>
                                  <w:r>
                                    <w:rPr>
                                      <w:spacing w:val="-2"/>
                                    </w:rPr>
                                    <w:t xml:space="preserve"> </w:t>
                                  </w:r>
                                  <w:r>
                                    <w:t>2-</w:t>
                                  </w:r>
                                  <w:r>
                                    <w:rPr>
                                      <w:spacing w:val="-10"/>
                                    </w:rPr>
                                    <w:t>6</w:t>
                                  </w:r>
                                </w:p>
                              </w:tc>
                              <w:tc>
                                <w:tcPr>
                                  <w:tcW w:w="1712" w:type="dxa"/>
                                </w:tcPr>
                                <w:p w14:paraId="3330F103" w14:textId="77777777" w:rsidR="00CB6C92" w:rsidRDefault="00000000">
                                  <w:pPr>
                                    <w:pStyle w:val="TableParagraph"/>
                                    <w:spacing w:line="232" w:lineRule="exact"/>
                                  </w:pPr>
                                  <w:r>
                                    <w:rPr>
                                      <w:spacing w:val="-5"/>
                                    </w:rPr>
                                    <w:t>2B</w:t>
                                  </w:r>
                                </w:p>
                              </w:tc>
                              <w:tc>
                                <w:tcPr>
                                  <w:tcW w:w="1169" w:type="dxa"/>
                                </w:tcPr>
                                <w:p w14:paraId="779ABBE1" w14:textId="77777777" w:rsidR="00CB6C92" w:rsidRDefault="00000000">
                                  <w:pPr>
                                    <w:pStyle w:val="TableParagraph"/>
                                    <w:spacing w:line="232" w:lineRule="exact"/>
                                    <w:ind w:left="0" w:right="20"/>
                                    <w:jc w:val="center"/>
                                  </w:pPr>
                                  <w:r>
                                    <w:t xml:space="preserve">24 </w:t>
                                  </w:r>
                                  <w:r>
                                    <w:rPr>
                                      <w:spacing w:val="-2"/>
                                    </w:rPr>
                                    <w:t>months</w:t>
                                  </w:r>
                                </w:p>
                              </w:tc>
                              <w:tc>
                                <w:tcPr>
                                  <w:tcW w:w="853" w:type="dxa"/>
                                </w:tcPr>
                                <w:p w14:paraId="0626A4FF" w14:textId="77777777" w:rsidR="00CB6C92" w:rsidRDefault="00000000">
                                  <w:pPr>
                                    <w:pStyle w:val="TableParagraph"/>
                                    <w:spacing w:line="232" w:lineRule="exact"/>
                                    <w:ind w:left="107"/>
                                  </w:pPr>
                                  <w:r>
                                    <w:rPr>
                                      <w:spacing w:val="-4"/>
                                    </w:rPr>
                                    <w:t>4000</w:t>
                                  </w:r>
                                </w:p>
                              </w:tc>
                              <w:tc>
                                <w:tcPr>
                                  <w:tcW w:w="992" w:type="dxa"/>
                                </w:tcPr>
                                <w:p w14:paraId="139480AA" w14:textId="77777777" w:rsidR="00CB6C92" w:rsidRDefault="00000000">
                                  <w:pPr>
                                    <w:pStyle w:val="TableParagraph"/>
                                    <w:spacing w:line="232" w:lineRule="exact"/>
                                    <w:ind w:left="107"/>
                                  </w:pPr>
                                  <w:r>
                                    <w:rPr>
                                      <w:spacing w:val="-5"/>
                                    </w:rPr>
                                    <w:t>80%</w:t>
                                  </w:r>
                                </w:p>
                              </w:tc>
                            </w:tr>
                            <w:tr w:rsidR="00CB6C92" w14:paraId="2852205F" w14:textId="77777777">
                              <w:trPr>
                                <w:trHeight w:val="254"/>
                              </w:trPr>
                              <w:tc>
                                <w:tcPr>
                                  <w:tcW w:w="1118" w:type="dxa"/>
                                </w:tcPr>
                                <w:p w14:paraId="24840AEE" w14:textId="77777777" w:rsidR="00CB6C92" w:rsidRDefault="00000000">
                                  <w:pPr>
                                    <w:pStyle w:val="TableParagraph"/>
                                    <w:ind w:left="107"/>
                                  </w:pPr>
                                  <w:r>
                                    <w:rPr>
                                      <w:spacing w:val="-10"/>
                                    </w:rPr>
                                    <w:t>6</w:t>
                                  </w:r>
                                </w:p>
                              </w:tc>
                              <w:tc>
                                <w:tcPr>
                                  <w:tcW w:w="1154" w:type="dxa"/>
                                </w:tcPr>
                                <w:p w14:paraId="78A4010F" w14:textId="77777777" w:rsidR="00CB6C92" w:rsidRDefault="00000000">
                                  <w:pPr>
                                    <w:pStyle w:val="TableParagraph"/>
                                    <w:ind w:left="0" w:right="110"/>
                                    <w:jc w:val="center"/>
                                  </w:pPr>
                                  <w:r>
                                    <w:t xml:space="preserve">6 </w:t>
                                  </w:r>
                                  <w:r>
                                    <w:rPr>
                                      <w:spacing w:val="-2"/>
                                    </w:rPr>
                                    <w:t>months</w:t>
                                  </w:r>
                                </w:p>
                              </w:tc>
                              <w:tc>
                                <w:tcPr>
                                  <w:tcW w:w="1863" w:type="dxa"/>
                                </w:tcPr>
                                <w:p w14:paraId="46C989EB" w14:textId="77777777" w:rsidR="00CB6C92" w:rsidRDefault="00000000">
                                  <w:pPr>
                                    <w:pStyle w:val="TableParagraph"/>
                                  </w:pPr>
                                  <w:r>
                                    <w:t>3-1</w:t>
                                  </w:r>
                                  <w:r>
                                    <w:rPr>
                                      <w:spacing w:val="-2"/>
                                    </w:rPr>
                                    <w:t xml:space="preserve"> </w:t>
                                  </w:r>
                                  <w:r>
                                    <w:t>to</w:t>
                                  </w:r>
                                  <w:r>
                                    <w:rPr>
                                      <w:spacing w:val="-2"/>
                                    </w:rPr>
                                    <w:t xml:space="preserve"> </w:t>
                                  </w:r>
                                  <w:r>
                                    <w:t>3-</w:t>
                                  </w:r>
                                  <w:r>
                                    <w:rPr>
                                      <w:spacing w:val="-10"/>
                                    </w:rPr>
                                    <w:t>3</w:t>
                                  </w:r>
                                </w:p>
                              </w:tc>
                              <w:tc>
                                <w:tcPr>
                                  <w:tcW w:w="1712" w:type="dxa"/>
                                </w:tcPr>
                                <w:p w14:paraId="3CBCE4BF" w14:textId="77777777" w:rsidR="00CB6C92" w:rsidRDefault="00000000">
                                  <w:pPr>
                                    <w:pStyle w:val="TableParagraph"/>
                                  </w:pPr>
                                  <w:r>
                                    <w:rPr>
                                      <w:spacing w:val="-5"/>
                                    </w:rPr>
                                    <w:t>3A</w:t>
                                  </w:r>
                                </w:p>
                              </w:tc>
                              <w:tc>
                                <w:tcPr>
                                  <w:tcW w:w="1169" w:type="dxa"/>
                                </w:tcPr>
                                <w:p w14:paraId="35A04E33" w14:textId="77777777" w:rsidR="00CB6C92" w:rsidRDefault="00000000">
                                  <w:pPr>
                                    <w:pStyle w:val="TableParagraph"/>
                                    <w:ind w:left="0" w:right="20"/>
                                    <w:jc w:val="center"/>
                                  </w:pPr>
                                  <w:r>
                                    <w:t xml:space="preserve">30 </w:t>
                                  </w:r>
                                  <w:r>
                                    <w:rPr>
                                      <w:spacing w:val="-2"/>
                                    </w:rPr>
                                    <w:t>months</w:t>
                                  </w:r>
                                </w:p>
                              </w:tc>
                              <w:tc>
                                <w:tcPr>
                                  <w:tcW w:w="853" w:type="dxa"/>
                                </w:tcPr>
                                <w:p w14:paraId="61E4DA0F" w14:textId="77777777" w:rsidR="00CB6C92" w:rsidRDefault="00000000">
                                  <w:pPr>
                                    <w:pStyle w:val="TableParagraph"/>
                                    <w:ind w:left="107"/>
                                  </w:pPr>
                                  <w:r>
                                    <w:rPr>
                                      <w:spacing w:val="-4"/>
                                    </w:rPr>
                                    <w:t>5000</w:t>
                                  </w:r>
                                </w:p>
                              </w:tc>
                              <w:tc>
                                <w:tcPr>
                                  <w:tcW w:w="992" w:type="dxa"/>
                                </w:tcPr>
                                <w:p w14:paraId="238E61FE" w14:textId="77777777" w:rsidR="00CB6C92" w:rsidRDefault="00000000">
                                  <w:pPr>
                                    <w:pStyle w:val="TableParagraph"/>
                                    <w:ind w:left="107"/>
                                  </w:pPr>
                                  <w:r>
                                    <w:rPr>
                                      <w:spacing w:val="-5"/>
                                    </w:rPr>
                                    <w:t>85%</w:t>
                                  </w:r>
                                </w:p>
                              </w:tc>
                            </w:tr>
                            <w:tr w:rsidR="00CB6C92" w14:paraId="5CD19886" w14:textId="77777777">
                              <w:trPr>
                                <w:trHeight w:val="251"/>
                              </w:trPr>
                              <w:tc>
                                <w:tcPr>
                                  <w:tcW w:w="1118" w:type="dxa"/>
                                </w:tcPr>
                                <w:p w14:paraId="71B0A0D8" w14:textId="77777777" w:rsidR="00CB6C92" w:rsidRDefault="00000000">
                                  <w:pPr>
                                    <w:pStyle w:val="TableParagraph"/>
                                    <w:spacing w:line="232" w:lineRule="exact"/>
                                    <w:ind w:left="107"/>
                                  </w:pPr>
                                  <w:r>
                                    <w:rPr>
                                      <w:spacing w:val="-10"/>
                                    </w:rPr>
                                    <w:t>7</w:t>
                                  </w:r>
                                </w:p>
                              </w:tc>
                              <w:tc>
                                <w:tcPr>
                                  <w:tcW w:w="1154" w:type="dxa"/>
                                </w:tcPr>
                                <w:p w14:paraId="2017717C" w14:textId="77777777" w:rsidR="00CB6C92" w:rsidRDefault="00000000">
                                  <w:pPr>
                                    <w:pStyle w:val="TableParagraph"/>
                                    <w:spacing w:line="232" w:lineRule="exact"/>
                                    <w:ind w:left="0" w:right="110"/>
                                    <w:jc w:val="center"/>
                                  </w:pPr>
                                  <w:r>
                                    <w:t xml:space="preserve">6 </w:t>
                                  </w:r>
                                  <w:r>
                                    <w:rPr>
                                      <w:spacing w:val="-2"/>
                                    </w:rPr>
                                    <w:t>months</w:t>
                                  </w:r>
                                </w:p>
                              </w:tc>
                              <w:tc>
                                <w:tcPr>
                                  <w:tcW w:w="1863" w:type="dxa"/>
                                </w:tcPr>
                                <w:p w14:paraId="3E6974FE" w14:textId="77777777" w:rsidR="00CB6C92" w:rsidRDefault="00000000">
                                  <w:pPr>
                                    <w:pStyle w:val="TableParagraph"/>
                                    <w:spacing w:line="232" w:lineRule="exact"/>
                                  </w:pPr>
                                  <w:r>
                                    <w:t>3-4</w:t>
                                  </w:r>
                                  <w:r>
                                    <w:rPr>
                                      <w:spacing w:val="-2"/>
                                    </w:rPr>
                                    <w:t xml:space="preserve"> </w:t>
                                  </w:r>
                                  <w:r>
                                    <w:t>to</w:t>
                                  </w:r>
                                  <w:r>
                                    <w:rPr>
                                      <w:spacing w:val="-1"/>
                                    </w:rPr>
                                    <w:t xml:space="preserve"> </w:t>
                                  </w:r>
                                  <w:r>
                                    <w:t>3-</w:t>
                                  </w:r>
                                  <w:r>
                                    <w:rPr>
                                      <w:spacing w:val="-10"/>
                                    </w:rPr>
                                    <w:t>5</w:t>
                                  </w:r>
                                </w:p>
                              </w:tc>
                              <w:tc>
                                <w:tcPr>
                                  <w:tcW w:w="1712" w:type="dxa"/>
                                </w:tcPr>
                                <w:p w14:paraId="6EBA1108" w14:textId="77777777" w:rsidR="00CB6C92" w:rsidRDefault="00000000">
                                  <w:pPr>
                                    <w:pStyle w:val="TableParagraph"/>
                                    <w:spacing w:line="232" w:lineRule="exact"/>
                                  </w:pPr>
                                  <w:r>
                                    <w:t>3B</w:t>
                                  </w:r>
                                  <w:r>
                                    <w:rPr>
                                      <w:spacing w:val="-3"/>
                                    </w:rPr>
                                    <w:t xml:space="preserve"> </w:t>
                                  </w:r>
                                  <w:r>
                                    <w:t>(MOD</w:t>
                                  </w:r>
                                  <w:r>
                                    <w:rPr>
                                      <w:spacing w:val="-2"/>
                                    </w:rPr>
                                    <w:t xml:space="preserve"> </w:t>
                                  </w:r>
                                  <w:r>
                                    <w:rPr>
                                      <w:spacing w:val="-7"/>
                                    </w:rPr>
                                    <w:t>V)</w:t>
                                  </w:r>
                                </w:p>
                              </w:tc>
                              <w:tc>
                                <w:tcPr>
                                  <w:tcW w:w="1169" w:type="dxa"/>
                                </w:tcPr>
                                <w:p w14:paraId="732C5B29" w14:textId="77777777" w:rsidR="00CB6C92" w:rsidRDefault="00000000">
                                  <w:pPr>
                                    <w:pStyle w:val="TableParagraph"/>
                                    <w:spacing w:line="232" w:lineRule="exact"/>
                                    <w:ind w:left="0" w:right="20"/>
                                    <w:jc w:val="center"/>
                                  </w:pPr>
                                  <w:r>
                                    <w:t xml:space="preserve">36 </w:t>
                                  </w:r>
                                  <w:r>
                                    <w:rPr>
                                      <w:spacing w:val="-2"/>
                                    </w:rPr>
                                    <w:t>months</w:t>
                                  </w:r>
                                </w:p>
                              </w:tc>
                              <w:tc>
                                <w:tcPr>
                                  <w:tcW w:w="853" w:type="dxa"/>
                                </w:tcPr>
                                <w:p w14:paraId="07B22C75" w14:textId="77777777" w:rsidR="00CB6C92" w:rsidRDefault="00000000">
                                  <w:pPr>
                                    <w:pStyle w:val="TableParagraph"/>
                                    <w:spacing w:line="232" w:lineRule="exact"/>
                                    <w:ind w:left="107"/>
                                  </w:pPr>
                                  <w:r>
                                    <w:rPr>
                                      <w:spacing w:val="-4"/>
                                    </w:rPr>
                                    <w:t>6000</w:t>
                                  </w:r>
                                </w:p>
                              </w:tc>
                              <w:tc>
                                <w:tcPr>
                                  <w:tcW w:w="992" w:type="dxa"/>
                                </w:tcPr>
                                <w:p w14:paraId="59604205" w14:textId="77777777" w:rsidR="00CB6C92" w:rsidRDefault="00000000">
                                  <w:pPr>
                                    <w:pStyle w:val="TableParagraph"/>
                                    <w:spacing w:line="232" w:lineRule="exact"/>
                                    <w:ind w:left="107"/>
                                  </w:pPr>
                                  <w:r>
                                    <w:rPr>
                                      <w:spacing w:val="-5"/>
                                    </w:rPr>
                                    <w:t>90%</w:t>
                                  </w:r>
                                </w:p>
                              </w:tc>
                            </w:tr>
                            <w:tr w:rsidR="00CB6C92" w14:paraId="7E828983" w14:textId="77777777">
                              <w:trPr>
                                <w:trHeight w:val="253"/>
                              </w:trPr>
                              <w:tc>
                                <w:tcPr>
                                  <w:tcW w:w="1118" w:type="dxa"/>
                                </w:tcPr>
                                <w:p w14:paraId="6FD53D4B" w14:textId="77777777" w:rsidR="00CB6C92" w:rsidRDefault="00000000">
                                  <w:pPr>
                                    <w:pStyle w:val="TableParagraph"/>
                                    <w:ind w:left="107"/>
                                  </w:pPr>
                                  <w:r>
                                    <w:rPr>
                                      <w:spacing w:val="-10"/>
                                    </w:rPr>
                                    <w:t>-</w:t>
                                  </w:r>
                                </w:p>
                              </w:tc>
                              <w:tc>
                                <w:tcPr>
                                  <w:tcW w:w="1154" w:type="dxa"/>
                                </w:tcPr>
                                <w:p w14:paraId="629D66AC" w14:textId="77777777" w:rsidR="00CB6C92" w:rsidRDefault="00000000">
                                  <w:pPr>
                                    <w:pStyle w:val="TableParagraph"/>
                                    <w:ind w:left="0" w:right="110"/>
                                    <w:jc w:val="center"/>
                                  </w:pPr>
                                  <w:r>
                                    <w:t xml:space="preserve">6 </w:t>
                                  </w:r>
                                  <w:r>
                                    <w:rPr>
                                      <w:spacing w:val="-2"/>
                                    </w:rPr>
                                    <w:t>months</w:t>
                                  </w:r>
                                </w:p>
                              </w:tc>
                              <w:tc>
                                <w:tcPr>
                                  <w:tcW w:w="1863" w:type="dxa"/>
                                </w:tcPr>
                                <w:p w14:paraId="4B78BB36" w14:textId="77777777" w:rsidR="00CB6C92" w:rsidRDefault="00000000">
                                  <w:pPr>
                                    <w:pStyle w:val="TableParagraph"/>
                                  </w:pPr>
                                  <w:r>
                                    <w:t>4-1</w:t>
                                  </w:r>
                                  <w:r>
                                    <w:rPr>
                                      <w:spacing w:val="-2"/>
                                    </w:rPr>
                                    <w:t xml:space="preserve"> </w:t>
                                  </w:r>
                                  <w:r>
                                    <w:t>to</w:t>
                                  </w:r>
                                  <w:r>
                                    <w:rPr>
                                      <w:spacing w:val="-2"/>
                                    </w:rPr>
                                    <w:t xml:space="preserve"> </w:t>
                                  </w:r>
                                  <w:r>
                                    <w:t>4-</w:t>
                                  </w:r>
                                  <w:r>
                                    <w:rPr>
                                      <w:spacing w:val="-10"/>
                                    </w:rPr>
                                    <w:t>3</w:t>
                                  </w:r>
                                </w:p>
                              </w:tc>
                              <w:tc>
                                <w:tcPr>
                                  <w:tcW w:w="1712" w:type="dxa"/>
                                </w:tcPr>
                                <w:p w14:paraId="71B2E194" w14:textId="77777777" w:rsidR="00CB6C92" w:rsidRDefault="00000000">
                                  <w:pPr>
                                    <w:pStyle w:val="TableParagraph"/>
                                  </w:pPr>
                                  <w:r>
                                    <w:t>4A</w:t>
                                  </w:r>
                                  <w:r>
                                    <w:rPr>
                                      <w:spacing w:val="-3"/>
                                    </w:rPr>
                                    <w:t xml:space="preserve"> </w:t>
                                  </w:r>
                                  <w:r>
                                    <w:t>(OSHA</w:t>
                                  </w:r>
                                  <w:r>
                                    <w:rPr>
                                      <w:spacing w:val="-3"/>
                                    </w:rPr>
                                    <w:t xml:space="preserve"> </w:t>
                                  </w:r>
                                  <w:r>
                                    <w:rPr>
                                      <w:spacing w:val="-5"/>
                                    </w:rPr>
                                    <w:t>20)</w:t>
                                  </w:r>
                                </w:p>
                              </w:tc>
                              <w:tc>
                                <w:tcPr>
                                  <w:tcW w:w="1169" w:type="dxa"/>
                                </w:tcPr>
                                <w:p w14:paraId="7684D83C" w14:textId="77777777" w:rsidR="00CB6C92" w:rsidRDefault="00000000">
                                  <w:pPr>
                                    <w:pStyle w:val="TableParagraph"/>
                                    <w:ind w:left="0" w:right="20"/>
                                    <w:jc w:val="center"/>
                                  </w:pPr>
                                  <w:r>
                                    <w:t xml:space="preserve">42 </w:t>
                                  </w:r>
                                  <w:r>
                                    <w:rPr>
                                      <w:spacing w:val="-2"/>
                                    </w:rPr>
                                    <w:t>months</w:t>
                                  </w:r>
                                </w:p>
                              </w:tc>
                              <w:tc>
                                <w:tcPr>
                                  <w:tcW w:w="853" w:type="dxa"/>
                                </w:tcPr>
                                <w:p w14:paraId="61685E2C" w14:textId="77777777" w:rsidR="00CB6C92" w:rsidRDefault="00000000">
                                  <w:pPr>
                                    <w:pStyle w:val="TableParagraph"/>
                                    <w:ind w:left="107"/>
                                  </w:pPr>
                                  <w:r>
                                    <w:rPr>
                                      <w:spacing w:val="-10"/>
                                    </w:rPr>
                                    <w:t>-</w:t>
                                  </w:r>
                                </w:p>
                              </w:tc>
                              <w:tc>
                                <w:tcPr>
                                  <w:tcW w:w="992" w:type="dxa"/>
                                </w:tcPr>
                                <w:p w14:paraId="7BF198DE" w14:textId="77777777" w:rsidR="00CB6C92" w:rsidRDefault="00000000">
                                  <w:pPr>
                                    <w:pStyle w:val="TableParagraph"/>
                                    <w:ind w:left="107"/>
                                  </w:pPr>
                                  <w:r>
                                    <w:rPr>
                                      <w:spacing w:val="-10"/>
                                    </w:rPr>
                                    <w:t>-</w:t>
                                  </w:r>
                                </w:p>
                              </w:tc>
                            </w:tr>
                            <w:tr w:rsidR="00CB6C92" w14:paraId="35976DA3" w14:textId="77777777">
                              <w:trPr>
                                <w:trHeight w:val="254"/>
                              </w:trPr>
                              <w:tc>
                                <w:tcPr>
                                  <w:tcW w:w="8861" w:type="dxa"/>
                                  <w:gridSpan w:val="7"/>
                                </w:tcPr>
                                <w:p w14:paraId="70E25302" w14:textId="77777777" w:rsidR="00CB6C92" w:rsidRDefault="00000000">
                                  <w:pPr>
                                    <w:pStyle w:val="TableParagraph"/>
                                    <w:ind w:left="5"/>
                                    <w:jc w:val="center"/>
                                  </w:pPr>
                                  <w:r>
                                    <w:t>ALL</w:t>
                                  </w:r>
                                  <w:r>
                                    <w:rPr>
                                      <w:spacing w:val="-6"/>
                                    </w:rPr>
                                    <w:t xml:space="preserve"> </w:t>
                                  </w:r>
                                  <w:r>
                                    <w:t>penalty</w:t>
                                  </w:r>
                                  <w:r>
                                    <w:rPr>
                                      <w:spacing w:val="-2"/>
                                    </w:rPr>
                                    <w:t xml:space="preserve"> </w:t>
                                  </w:r>
                                  <w:r>
                                    <w:t>classes</w:t>
                                  </w:r>
                                  <w:r>
                                    <w:rPr>
                                      <w:spacing w:val="-1"/>
                                    </w:rPr>
                                    <w:t xml:space="preserve"> </w:t>
                                  </w:r>
                                  <w:r>
                                    <w:t>must</w:t>
                                  </w:r>
                                  <w:r>
                                    <w:rPr>
                                      <w:spacing w:val="-3"/>
                                    </w:rPr>
                                    <w:t xml:space="preserve"> </w:t>
                                  </w:r>
                                  <w:r>
                                    <w:t>be</w:t>
                                  </w:r>
                                  <w:r>
                                    <w:rPr>
                                      <w:spacing w:val="-3"/>
                                    </w:rPr>
                                    <w:t xml:space="preserve"> </w:t>
                                  </w:r>
                                  <w:r>
                                    <w:t>served</w:t>
                                  </w:r>
                                  <w:r>
                                    <w:rPr>
                                      <w:spacing w:val="-4"/>
                                    </w:rPr>
                                    <w:t xml:space="preserve"> </w:t>
                                  </w:r>
                                  <w:r>
                                    <w:t>for</w:t>
                                  </w:r>
                                  <w:r>
                                    <w:rPr>
                                      <w:spacing w:val="-4"/>
                                    </w:rPr>
                                    <w:t xml:space="preserve"> </w:t>
                                  </w:r>
                                  <w:r>
                                    <w:t>each</w:t>
                                  </w:r>
                                  <w:r>
                                    <w:rPr>
                                      <w:spacing w:val="-2"/>
                                    </w:rPr>
                                    <w:t xml:space="preserve"> </w:t>
                                  </w:r>
                                  <w:r>
                                    <w:t>step</w:t>
                                  </w:r>
                                  <w:r>
                                    <w:rPr>
                                      <w:spacing w:val="-4"/>
                                    </w:rPr>
                                    <w:t xml:space="preserve"> </w:t>
                                  </w:r>
                                  <w:r>
                                    <w:rPr>
                                      <w:spacing w:val="-2"/>
                                    </w:rPr>
                                    <w:t>increase.</w:t>
                                  </w:r>
                                </w:p>
                              </w:tc>
                            </w:tr>
                          </w:tbl>
                          <w:p w14:paraId="0D55CE13" w14:textId="77777777" w:rsidR="00CB6C92" w:rsidRDefault="00CB6C92">
                            <w:pPr>
                              <w:pStyle w:val="BodyText"/>
                            </w:pPr>
                          </w:p>
                        </w:txbxContent>
                      </wps:txbx>
                      <wps:bodyPr wrap="square" lIns="0" tIns="0" rIns="0" bIns="0" rtlCol="0">
                        <a:noAutofit/>
                      </wps:bodyPr>
                    </wps:wsp>
                  </a:graphicData>
                </a:graphic>
              </wp:anchor>
            </w:drawing>
          </mc:Choice>
          <mc:Fallback>
            <w:pict>
              <v:shapetype w14:anchorId="4919FE30" id="_x0000_t202" coordsize="21600,21600" o:spt="202" path="m,l,21600r21600,l21600,xe">
                <v:stroke joinstyle="miter"/>
                <v:path gradientshapeok="t" o:connecttype="rect"/>
              </v:shapetype>
              <v:shape id="Textbox 8" o:spid="_x0000_s1026" type="#_x0000_t202" style="position:absolute;left:0;text-align:left;margin-left:69pt;margin-top:-66.55pt;width:449.5pt;height:174.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1154"/>
                        <w:gridCol w:w="1863"/>
                        <w:gridCol w:w="1712"/>
                        <w:gridCol w:w="1169"/>
                        <w:gridCol w:w="853"/>
                        <w:gridCol w:w="992"/>
                      </w:tblGrid>
                      <w:tr w:rsidR="00CB6C92" w14:paraId="52C217B7" w14:textId="77777777">
                        <w:trPr>
                          <w:trHeight w:val="333"/>
                        </w:trPr>
                        <w:tc>
                          <w:tcPr>
                            <w:tcW w:w="8861" w:type="dxa"/>
                            <w:gridSpan w:val="7"/>
                          </w:tcPr>
                          <w:p w14:paraId="0EFB1E32" w14:textId="77777777" w:rsidR="00CB6C92" w:rsidRDefault="00000000">
                            <w:pPr>
                              <w:pStyle w:val="TableParagraph"/>
                              <w:spacing w:before="40" w:line="273" w:lineRule="exact"/>
                              <w:ind w:left="5" w:right="4"/>
                              <w:jc w:val="center"/>
                              <w:rPr>
                                <w:rFonts w:ascii="Calibri Light"/>
                                <w:sz w:val="24"/>
                              </w:rPr>
                            </w:pPr>
                            <w:r>
                              <w:rPr>
                                <w:rFonts w:ascii="Calibri Light"/>
                                <w:color w:val="1F3762"/>
                                <w:sz w:val="24"/>
                              </w:rPr>
                              <w:t>Table</w:t>
                            </w:r>
                            <w:r>
                              <w:rPr>
                                <w:rFonts w:ascii="Calibri Light"/>
                                <w:color w:val="1F3762"/>
                                <w:spacing w:val="-5"/>
                                <w:sz w:val="24"/>
                              </w:rPr>
                              <w:t xml:space="preserve"> </w:t>
                            </w:r>
                            <w:r>
                              <w:rPr>
                                <w:rFonts w:ascii="Calibri Light"/>
                                <w:color w:val="1F3762"/>
                                <w:sz w:val="24"/>
                              </w:rPr>
                              <w:t>2.</w:t>
                            </w:r>
                            <w:r>
                              <w:rPr>
                                <w:rFonts w:ascii="Calibri Light"/>
                                <w:color w:val="1F3762"/>
                                <w:spacing w:val="-2"/>
                                <w:sz w:val="24"/>
                              </w:rPr>
                              <w:t xml:space="preserve"> </w:t>
                            </w:r>
                            <w:r>
                              <w:rPr>
                                <w:rFonts w:ascii="Calibri Light"/>
                                <w:color w:val="1F3762"/>
                                <w:sz w:val="24"/>
                              </w:rPr>
                              <w:t>Step</w:t>
                            </w:r>
                            <w:r>
                              <w:rPr>
                                <w:rFonts w:ascii="Calibri Light"/>
                                <w:color w:val="1F3762"/>
                                <w:spacing w:val="-3"/>
                                <w:sz w:val="24"/>
                              </w:rPr>
                              <w:t xml:space="preserve"> </w:t>
                            </w:r>
                            <w:r>
                              <w:rPr>
                                <w:rFonts w:ascii="Calibri Light"/>
                                <w:color w:val="1F3762"/>
                                <w:sz w:val="24"/>
                              </w:rPr>
                              <w:t>Cable</w:t>
                            </w:r>
                            <w:r>
                              <w:rPr>
                                <w:rFonts w:ascii="Calibri Light"/>
                                <w:color w:val="1F3762"/>
                                <w:spacing w:val="-5"/>
                                <w:sz w:val="24"/>
                              </w:rPr>
                              <w:t xml:space="preserve"> </w:t>
                            </w:r>
                            <w:r>
                              <w:rPr>
                                <w:rFonts w:ascii="Calibri Light"/>
                                <w:color w:val="1F3762"/>
                                <w:sz w:val="24"/>
                              </w:rPr>
                              <w:t>Splicer</w:t>
                            </w:r>
                            <w:r>
                              <w:rPr>
                                <w:rFonts w:ascii="Calibri Light"/>
                                <w:color w:val="1F3762"/>
                                <w:spacing w:val="-3"/>
                                <w:sz w:val="24"/>
                              </w:rPr>
                              <w:t xml:space="preserve"> </w:t>
                            </w:r>
                            <w:r>
                              <w:rPr>
                                <w:rFonts w:ascii="Calibri Light"/>
                                <w:color w:val="1F3762"/>
                                <w:sz w:val="24"/>
                              </w:rPr>
                              <w:t>Underground</w:t>
                            </w:r>
                            <w:r>
                              <w:rPr>
                                <w:rFonts w:ascii="Calibri Light"/>
                                <w:color w:val="1F3762"/>
                                <w:spacing w:val="-5"/>
                                <w:sz w:val="24"/>
                              </w:rPr>
                              <w:t xml:space="preserve"> </w:t>
                            </w:r>
                            <w:r>
                              <w:rPr>
                                <w:rFonts w:ascii="Calibri Light"/>
                                <w:color w:val="1F3762"/>
                                <w:sz w:val="24"/>
                              </w:rPr>
                              <w:t>Distribution</w:t>
                            </w:r>
                            <w:r>
                              <w:rPr>
                                <w:rFonts w:ascii="Calibri Light"/>
                                <w:color w:val="1F3762"/>
                                <w:spacing w:val="-4"/>
                                <w:sz w:val="24"/>
                              </w:rPr>
                              <w:t xml:space="preserve"> </w:t>
                            </w:r>
                            <w:r>
                              <w:rPr>
                                <w:rFonts w:ascii="Calibri Light"/>
                                <w:color w:val="1F3762"/>
                                <w:sz w:val="24"/>
                              </w:rPr>
                              <w:t>Increase</w:t>
                            </w:r>
                            <w:r>
                              <w:rPr>
                                <w:rFonts w:ascii="Calibri Light"/>
                                <w:color w:val="1F3762"/>
                                <w:spacing w:val="-4"/>
                                <w:sz w:val="24"/>
                              </w:rPr>
                              <w:t xml:space="preserve"> </w:t>
                            </w:r>
                            <w:r>
                              <w:rPr>
                                <w:rFonts w:ascii="Calibri Light"/>
                                <w:color w:val="1F3762"/>
                                <w:spacing w:val="-2"/>
                                <w:sz w:val="24"/>
                              </w:rPr>
                              <w:t>Criteria</w:t>
                            </w:r>
                          </w:p>
                        </w:tc>
                      </w:tr>
                      <w:tr w:rsidR="00CB6C92" w14:paraId="64A92B84" w14:textId="77777777">
                        <w:trPr>
                          <w:trHeight w:val="757"/>
                        </w:trPr>
                        <w:tc>
                          <w:tcPr>
                            <w:tcW w:w="1118" w:type="dxa"/>
                          </w:tcPr>
                          <w:p w14:paraId="7B14AB9E" w14:textId="77777777" w:rsidR="00CB6C92" w:rsidRDefault="00000000">
                            <w:pPr>
                              <w:pStyle w:val="TableParagraph"/>
                              <w:spacing w:line="251" w:lineRule="exact"/>
                              <w:ind w:left="107"/>
                            </w:pPr>
                            <w:r>
                              <w:rPr>
                                <w:spacing w:val="-4"/>
                              </w:rPr>
                              <w:t>Step</w:t>
                            </w:r>
                          </w:p>
                        </w:tc>
                        <w:tc>
                          <w:tcPr>
                            <w:tcW w:w="1154" w:type="dxa"/>
                          </w:tcPr>
                          <w:p w14:paraId="6308D6B7" w14:textId="77777777" w:rsidR="00CB6C92" w:rsidRDefault="00000000">
                            <w:pPr>
                              <w:pStyle w:val="TableParagraph"/>
                              <w:spacing w:line="240" w:lineRule="auto"/>
                              <w:ind w:right="260"/>
                            </w:pPr>
                            <w:r>
                              <w:rPr>
                                <w:spacing w:val="-4"/>
                              </w:rPr>
                              <w:t xml:space="preserve">Time </w:t>
                            </w:r>
                            <w:r>
                              <w:rPr>
                                <w:spacing w:val="-2"/>
                              </w:rPr>
                              <w:t>Between</w:t>
                            </w:r>
                          </w:p>
                          <w:p w14:paraId="6522104E" w14:textId="77777777" w:rsidR="00CB6C92" w:rsidRDefault="00000000">
                            <w:pPr>
                              <w:pStyle w:val="TableParagraph"/>
                              <w:spacing w:line="233" w:lineRule="exact"/>
                            </w:pPr>
                            <w:r>
                              <w:rPr>
                                <w:spacing w:val="-2"/>
                              </w:rPr>
                              <w:t>Classes</w:t>
                            </w:r>
                          </w:p>
                        </w:tc>
                        <w:tc>
                          <w:tcPr>
                            <w:tcW w:w="1863" w:type="dxa"/>
                          </w:tcPr>
                          <w:p w14:paraId="66D87AC4" w14:textId="77777777" w:rsidR="00CB6C92" w:rsidRDefault="00000000">
                            <w:pPr>
                              <w:pStyle w:val="TableParagraph"/>
                              <w:spacing w:line="251" w:lineRule="exact"/>
                            </w:pPr>
                            <w:r>
                              <w:rPr>
                                <w:spacing w:val="-2"/>
                              </w:rPr>
                              <w:t>Books</w:t>
                            </w:r>
                          </w:p>
                        </w:tc>
                        <w:tc>
                          <w:tcPr>
                            <w:tcW w:w="1712" w:type="dxa"/>
                          </w:tcPr>
                          <w:p w14:paraId="19EAA9C4" w14:textId="77777777" w:rsidR="00CB6C92" w:rsidRDefault="00000000">
                            <w:pPr>
                              <w:pStyle w:val="TableParagraph"/>
                              <w:spacing w:line="251" w:lineRule="exact"/>
                            </w:pPr>
                            <w:r>
                              <w:t>WL -</w:t>
                            </w:r>
                            <w:r>
                              <w:rPr>
                                <w:spacing w:val="-2"/>
                              </w:rPr>
                              <w:t xml:space="preserve"> </w:t>
                            </w:r>
                            <w:r>
                              <w:rPr>
                                <w:spacing w:val="-4"/>
                              </w:rPr>
                              <w:t>Class</w:t>
                            </w:r>
                          </w:p>
                        </w:tc>
                        <w:tc>
                          <w:tcPr>
                            <w:tcW w:w="1169" w:type="dxa"/>
                          </w:tcPr>
                          <w:p w14:paraId="5A7F81A5" w14:textId="77777777" w:rsidR="00CB6C92" w:rsidRDefault="00000000">
                            <w:pPr>
                              <w:pStyle w:val="TableParagraph"/>
                              <w:spacing w:line="240" w:lineRule="auto"/>
                              <w:ind w:left="105" w:right="167"/>
                            </w:pPr>
                            <w:r>
                              <w:rPr>
                                <w:spacing w:val="-2"/>
                              </w:rPr>
                              <w:t xml:space="preserve">Minimum </w:t>
                            </w:r>
                            <w:r>
                              <w:rPr>
                                <w:spacing w:val="-4"/>
                              </w:rPr>
                              <w:t>Time</w:t>
                            </w:r>
                          </w:p>
                          <w:p w14:paraId="689D6EAE" w14:textId="77777777" w:rsidR="00CB6C92" w:rsidRDefault="00000000">
                            <w:pPr>
                              <w:pStyle w:val="TableParagraph"/>
                              <w:spacing w:line="233" w:lineRule="exact"/>
                              <w:ind w:left="105"/>
                            </w:pPr>
                            <w:r>
                              <w:rPr>
                                <w:spacing w:val="-2"/>
                              </w:rPr>
                              <w:t>Indentured</w:t>
                            </w:r>
                          </w:p>
                        </w:tc>
                        <w:tc>
                          <w:tcPr>
                            <w:tcW w:w="853" w:type="dxa"/>
                          </w:tcPr>
                          <w:p w14:paraId="7AABFDF2" w14:textId="77777777" w:rsidR="00CB6C92" w:rsidRDefault="00000000">
                            <w:pPr>
                              <w:pStyle w:val="TableParagraph"/>
                              <w:spacing w:line="251" w:lineRule="exact"/>
                              <w:ind w:left="107"/>
                            </w:pPr>
                            <w:r>
                              <w:rPr>
                                <w:spacing w:val="-2"/>
                              </w:rPr>
                              <w:t>Hours</w:t>
                            </w:r>
                          </w:p>
                        </w:tc>
                        <w:tc>
                          <w:tcPr>
                            <w:tcW w:w="992" w:type="dxa"/>
                          </w:tcPr>
                          <w:p w14:paraId="333A2CF8" w14:textId="77777777" w:rsidR="00CB6C92" w:rsidRDefault="00000000">
                            <w:pPr>
                              <w:pStyle w:val="TableParagraph"/>
                              <w:spacing w:line="251" w:lineRule="exact"/>
                              <w:ind w:left="107"/>
                            </w:pPr>
                            <w:r>
                              <w:t xml:space="preserve">% </w:t>
                            </w:r>
                            <w:r>
                              <w:rPr>
                                <w:spacing w:val="-5"/>
                              </w:rPr>
                              <w:t>JL</w:t>
                            </w:r>
                          </w:p>
                          <w:p w14:paraId="59DBE9E7" w14:textId="77777777" w:rsidR="00CB6C92" w:rsidRDefault="00000000">
                            <w:pPr>
                              <w:pStyle w:val="TableParagraph"/>
                              <w:spacing w:line="254" w:lineRule="exact"/>
                              <w:ind w:left="107" w:right="388"/>
                            </w:pPr>
                            <w:r>
                              <w:rPr>
                                <w:spacing w:val="-4"/>
                              </w:rPr>
                              <w:t xml:space="preserve">Pay </w:t>
                            </w:r>
                            <w:r>
                              <w:rPr>
                                <w:spacing w:val="-2"/>
                              </w:rPr>
                              <w:t>Scale</w:t>
                            </w:r>
                          </w:p>
                        </w:tc>
                      </w:tr>
                      <w:tr w:rsidR="00CB6C92" w14:paraId="2998609B" w14:textId="77777777">
                        <w:trPr>
                          <w:trHeight w:val="252"/>
                        </w:trPr>
                        <w:tc>
                          <w:tcPr>
                            <w:tcW w:w="1118" w:type="dxa"/>
                          </w:tcPr>
                          <w:p w14:paraId="48F756AC" w14:textId="77777777" w:rsidR="00CB6C92" w:rsidRDefault="00000000">
                            <w:pPr>
                              <w:pStyle w:val="TableParagraph"/>
                              <w:spacing w:line="233" w:lineRule="exact"/>
                              <w:ind w:left="107"/>
                            </w:pPr>
                            <w:r>
                              <w:rPr>
                                <w:spacing w:val="-10"/>
                              </w:rPr>
                              <w:t>1</w:t>
                            </w:r>
                          </w:p>
                        </w:tc>
                        <w:tc>
                          <w:tcPr>
                            <w:tcW w:w="1154" w:type="dxa"/>
                          </w:tcPr>
                          <w:p w14:paraId="53C4D7A7" w14:textId="77777777" w:rsidR="00CB6C92" w:rsidRDefault="00000000">
                            <w:pPr>
                              <w:pStyle w:val="TableParagraph"/>
                              <w:spacing w:line="233" w:lineRule="exact"/>
                              <w:ind w:left="0" w:right="110"/>
                              <w:jc w:val="center"/>
                            </w:pPr>
                            <w:r>
                              <w:t xml:space="preserve">0 </w:t>
                            </w:r>
                            <w:r>
                              <w:rPr>
                                <w:spacing w:val="-2"/>
                              </w:rPr>
                              <w:t>months</w:t>
                            </w:r>
                          </w:p>
                        </w:tc>
                        <w:tc>
                          <w:tcPr>
                            <w:tcW w:w="1863" w:type="dxa"/>
                          </w:tcPr>
                          <w:p w14:paraId="41921356" w14:textId="77777777" w:rsidR="00CB6C92" w:rsidRDefault="00000000">
                            <w:pPr>
                              <w:pStyle w:val="TableParagraph"/>
                              <w:spacing w:line="233" w:lineRule="exact"/>
                            </w:pPr>
                            <w:r>
                              <w:rPr>
                                <w:spacing w:val="-2"/>
                              </w:rPr>
                              <w:t>Orientation</w:t>
                            </w:r>
                          </w:p>
                        </w:tc>
                        <w:tc>
                          <w:tcPr>
                            <w:tcW w:w="1712" w:type="dxa"/>
                          </w:tcPr>
                          <w:p w14:paraId="1BFC92C6" w14:textId="77777777" w:rsidR="00CB6C92" w:rsidRDefault="00000000">
                            <w:pPr>
                              <w:pStyle w:val="TableParagraph"/>
                              <w:spacing w:line="233" w:lineRule="exact"/>
                            </w:pPr>
                            <w:r>
                              <w:rPr>
                                <w:spacing w:val="-2"/>
                              </w:rPr>
                              <w:t>Orientation</w:t>
                            </w:r>
                          </w:p>
                        </w:tc>
                        <w:tc>
                          <w:tcPr>
                            <w:tcW w:w="1169" w:type="dxa"/>
                          </w:tcPr>
                          <w:p w14:paraId="4397892D" w14:textId="77777777" w:rsidR="00CB6C92" w:rsidRDefault="00000000">
                            <w:pPr>
                              <w:pStyle w:val="TableParagraph"/>
                              <w:spacing w:line="233" w:lineRule="exact"/>
                              <w:ind w:left="0" w:right="130"/>
                              <w:jc w:val="center"/>
                            </w:pPr>
                            <w:r>
                              <w:t xml:space="preserve">0 </w:t>
                            </w:r>
                            <w:r>
                              <w:rPr>
                                <w:spacing w:val="-2"/>
                              </w:rPr>
                              <w:t>months</w:t>
                            </w:r>
                          </w:p>
                        </w:tc>
                        <w:tc>
                          <w:tcPr>
                            <w:tcW w:w="853" w:type="dxa"/>
                          </w:tcPr>
                          <w:p w14:paraId="2776559F" w14:textId="77777777" w:rsidR="00CB6C92" w:rsidRDefault="00000000">
                            <w:pPr>
                              <w:pStyle w:val="TableParagraph"/>
                              <w:spacing w:line="233" w:lineRule="exact"/>
                              <w:ind w:left="107"/>
                            </w:pPr>
                            <w:r>
                              <w:rPr>
                                <w:spacing w:val="-10"/>
                              </w:rPr>
                              <w:t>-</w:t>
                            </w:r>
                          </w:p>
                        </w:tc>
                        <w:tc>
                          <w:tcPr>
                            <w:tcW w:w="992" w:type="dxa"/>
                          </w:tcPr>
                          <w:p w14:paraId="01BF792D" w14:textId="77777777" w:rsidR="00CB6C92" w:rsidRDefault="00000000">
                            <w:pPr>
                              <w:pStyle w:val="TableParagraph"/>
                              <w:spacing w:line="233" w:lineRule="exact"/>
                              <w:ind w:left="107"/>
                            </w:pPr>
                            <w:r>
                              <w:rPr>
                                <w:spacing w:val="-5"/>
                              </w:rPr>
                              <w:t>60%</w:t>
                            </w:r>
                          </w:p>
                        </w:tc>
                      </w:tr>
                      <w:tr w:rsidR="00CB6C92" w14:paraId="2DC46553" w14:textId="77777777">
                        <w:trPr>
                          <w:trHeight w:val="251"/>
                        </w:trPr>
                        <w:tc>
                          <w:tcPr>
                            <w:tcW w:w="1118" w:type="dxa"/>
                          </w:tcPr>
                          <w:p w14:paraId="55BEE90F" w14:textId="77777777" w:rsidR="00CB6C92" w:rsidRDefault="00000000">
                            <w:pPr>
                              <w:pStyle w:val="TableParagraph"/>
                              <w:spacing w:line="232" w:lineRule="exact"/>
                              <w:ind w:left="107"/>
                            </w:pPr>
                            <w:r>
                              <w:rPr>
                                <w:spacing w:val="-10"/>
                              </w:rPr>
                              <w:t>2</w:t>
                            </w:r>
                          </w:p>
                        </w:tc>
                        <w:tc>
                          <w:tcPr>
                            <w:tcW w:w="1154" w:type="dxa"/>
                          </w:tcPr>
                          <w:p w14:paraId="17FFD19F" w14:textId="77777777" w:rsidR="00CB6C92" w:rsidRDefault="00000000">
                            <w:pPr>
                              <w:pStyle w:val="TableParagraph"/>
                              <w:spacing w:line="232" w:lineRule="exact"/>
                              <w:ind w:left="0" w:right="110"/>
                              <w:jc w:val="center"/>
                            </w:pPr>
                            <w:r>
                              <w:t xml:space="preserve">6 </w:t>
                            </w:r>
                            <w:r>
                              <w:rPr>
                                <w:spacing w:val="-2"/>
                              </w:rPr>
                              <w:t>months</w:t>
                            </w:r>
                          </w:p>
                        </w:tc>
                        <w:tc>
                          <w:tcPr>
                            <w:tcW w:w="1863" w:type="dxa"/>
                          </w:tcPr>
                          <w:p w14:paraId="4C198D30" w14:textId="77777777" w:rsidR="00CB6C92" w:rsidRDefault="00000000">
                            <w:pPr>
                              <w:pStyle w:val="TableParagraph"/>
                              <w:spacing w:line="232" w:lineRule="exact"/>
                            </w:pPr>
                            <w:r>
                              <w:t>1-1</w:t>
                            </w:r>
                            <w:r>
                              <w:rPr>
                                <w:spacing w:val="-5"/>
                              </w:rPr>
                              <w:t xml:space="preserve"> </w:t>
                            </w:r>
                            <w:r>
                              <w:t>to</w:t>
                            </w:r>
                            <w:r>
                              <w:rPr>
                                <w:spacing w:val="-3"/>
                              </w:rPr>
                              <w:t xml:space="preserve"> </w:t>
                            </w:r>
                            <w:r>
                              <w:t>MOD-</w:t>
                            </w:r>
                            <w:r>
                              <w:rPr>
                                <w:spacing w:val="-10"/>
                              </w:rPr>
                              <w:t>I</w:t>
                            </w:r>
                          </w:p>
                        </w:tc>
                        <w:tc>
                          <w:tcPr>
                            <w:tcW w:w="1712" w:type="dxa"/>
                          </w:tcPr>
                          <w:p w14:paraId="0B4A4EC5" w14:textId="77777777" w:rsidR="00CB6C92" w:rsidRDefault="00000000">
                            <w:pPr>
                              <w:pStyle w:val="TableParagraph"/>
                              <w:spacing w:line="232" w:lineRule="exact"/>
                            </w:pPr>
                            <w:r>
                              <w:rPr>
                                <w:spacing w:val="-5"/>
                              </w:rPr>
                              <w:t>1A</w:t>
                            </w:r>
                          </w:p>
                        </w:tc>
                        <w:tc>
                          <w:tcPr>
                            <w:tcW w:w="1169" w:type="dxa"/>
                          </w:tcPr>
                          <w:p w14:paraId="3CBC975C" w14:textId="77777777" w:rsidR="00CB6C92" w:rsidRDefault="00000000">
                            <w:pPr>
                              <w:pStyle w:val="TableParagraph"/>
                              <w:spacing w:line="232" w:lineRule="exact"/>
                              <w:ind w:left="0" w:right="130"/>
                              <w:jc w:val="center"/>
                            </w:pPr>
                            <w:r>
                              <w:t xml:space="preserve">6 </w:t>
                            </w:r>
                            <w:r>
                              <w:rPr>
                                <w:spacing w:val="-2"/>
                              </w:rPr>
                              <w:t>months</w:t>
                            </w:r>
                          </w:p>
                        </w:tc>
                        <w:tc>
                          <w:tcPr>
                            <w:tcW w:w="853" w:type="dxa"/>
                          </w:tcPr>
                          <w:p w14:paraId="2A077C50" w14:textId="77777777" w:rsidR="00CB6C92" w:rsidRDefault="00000000">
                            <w:pPr>
                              <w:pStyle w:val="TableParagraph"/>
                              <w:spacing w:line="232" w:lineRule="exact"/>
                              <w:ind w:left="107"/>
                            </w:pPr>
                            <w:r>
                              <w:rPr>
                                <w:spacing w:val="-4"/>
                              </w:rPr>
                              <w:t>1000</w:t>
                            </w:r>
                          </w:p>
                        </w:tc>
                        <w:tc>
                          <w:tcPr>
                            <w:tcW w:w="992" w:type="dxa"/>
                          </w:tcPr>
                          <w:p w14:paraId="7C38E55F" w14:textId="77777777" w:rsidR="00CB6C92" w:rsidRDefault="00000000">
                            <w:pPr>
                              <w:pStyle w:val="TableParagraph"/>
                              <w:spacing w:line="232" w:lineRule="exact"/>
                              <w:ind w:left="107"/>
                            </w:pPr>
                            <w:r>
                              <w:rPr>
                                <w:spacing w:val="-5"/>
                              </w:rPr>
                              <w:t>65%</w:t>
                            </w:r>
                          </w:p>
                        </w:tc>
                      </w:tr>
                      <w:tr w:rsidR="00CB6C92" w14:paraId="69D12799" w14:textId="77777777">
                        <w:trPr>
                          <w:trHeight w:val="253"/>
                        </w:trPr>
                        <w:tc>
                          <w:tcPr>
                            <w:tcW w:w="1118" w:type="dxa"/>
                          </w:tcPr>
                          <w:p w14:paraId="626FE5B6" w14:textId="77777777" w:rsidR="00CB6C92" w:rsidRDefault="00000000">
                            <w:pPr>
                              <w:pStyle w:val="TableParagraph"/>
                              <w:spacing w:before="1" w:line="233" w:lineRule="exact"/>
                              <w:ind w:left="107"/>
                            </w:pPr>
                            <w:r>
                              <w:rPr>
                                <w:spacing w:val="-10"/>
                              </w:rPr>
                              <w:t>3</w:t>
                            </w:r>
                          </w:p>
                        </w:tc>
                        <w:tc>
                          <w:tcPr>
                            <w:tcW w:w="1154" w:type="dxa"/>
                          </w:tcPr>
                          <w:p w14:paraId="79CC58AC" w14:textId="77777777" w:rsidR="00CB6C92" w:rsidRDefault="00000000">
                            <w:pPr>
                              <w:pStyle w:val="TableParagraph"/>
                              <w:spacing w:before="1" w:line="233" w:lineRule="exact"/>
                              <w:ind w:left="0" w:right="110"/>
                              <w:jc w:val="center"/>
                            </w:pPr>
                            <w:r>
                              <w:t xml:space="preserve">6 </w:t>
                            </w:r>
                            <w:r>
                              <w:rPr>
                                <w:spacing w:val="-2"/>
                              </w:rPr>
                              <w:t>months</w:t>
                            </w:r>
                          </w:p>
                        </w:tc>
                        <w:tc>
                          <w:tcPr>
                            <w:tcW w:w="1863" w:type="dxa"/>
                          </w:tcPr>
                          <w:p w14:paraId="2F72AB5B" w14:textId="77777777" w:rsidR="00CB6C92" w:rsidRDefault="00000000">
                            <w:pPr>
                              <w:pStyle w:val="TableParagraph"/>
                              <w:spacing w:before="1" w:line="233" w:lineRule="exact"/>
                            </w:pPr>
                            <w:r>
                              <w:t>1-4</w:t>
                            </w:r>
                            <w:r>
                              <w:rPr>
                                <w:spacing w:val="-5"/>
                              </w:rPr>
                              <w:t xml:space="preserve"> </w:t>
                            </w:r>
                            <w:r>
                              <w:t>to</w:t>
                            </w:r>
                            <w:r>
                              <w:rPr>
                                <w:spacing w:val="-3"/>
                              </w:rPr>
                              <w:t xml:space="preserve"> </w:t>
                            </w:r>
                            <w:r>
                              <w:t>MOD-</w:t>
                            </w:r>
                            <w:r>
                              <w:rPr>
                                <w:spacing w:val="-5"/>
                              </w:rPr>
                              <w:t>II</w:t>
                            </w:r>
                          </w:p>
                        </w:tc>
                        <w:tc>
                          <w:tcPr>
                            <w:tcW w:w="1712" w:type="dxa"/>
                          </w:tcPr>
                          <w:p w14:paraId="5D24990D" w14:textId="77777777" w:rsidR="00CB6C92" w:rsidRDefault="00000000">
                            <w:pPr>
                              <w:pStyle w:val="TableParagraph"/>
                              <w:spacing w:before="1" w:line="233" w:lineRule="exact"/>
                            </w:pPr>
                            <w:r>
                              <w:rPr>
                                <w:spacing w:val="-5"/>
                              </w:rPr>
                              <w:t>1B</w:t>
                            </w:r>
                          </w:p>
                        </w:tc>
                        <w:tc>
                          <w:tcPr>
                            <w:tcW w:w="1169" w:type="dxa"/>
                          </w:tcPr>
                          <w:p w14:paraId="60105D24" w14:textId="77777777" w:rsidR="00CB6C92" w:rsidRDefault="00000000">
                            <w:pPr>
                              <w:pStyle w:val="TableParagraph"/>
                              <w:spacing w:before="1" w:line="233" w:lineRule="exact"/>
                              <w:ind w:left="0" w:right="20"/>
                              <w:jc w:val="center"/>
                            </w:pPr>
                            <w:r>
                              <w:t xml:space="preserve">12 </w:t>
                            </w:r>
                            <w:r>
                              <w:rPr>
                                <w:spacing w:val="-2"/>
                              </w:rPr>
                              <w:t>months</w:t>
                            </w:r>
                          </w:p>
                        </w:tc>
                        <w:tc>
                          <w:tcPr>
                            <w:tcW w:w="853" w:type="dxa"/>
                          </w:tcPr>
                          <w:p w14:paraId="6ED20A9D" w14:textId="77777777" w:rsidR="00CB6C92" w:rsidRDefault="00000000">
                            <w:pPr>
                              <w:pStyle w:val="TableParagraph"/>
                              <w:spacing w:before="1" w:line="233" w:lineRule="exact"/>
                              <w:ind w:left="107"/>
                            </w:pPr>
                            <w:r>
                              <w:rPr>
                                <w:spacing w:val="-4"/>
                              </w:rPr>
                              <w:t>2000</w:t>
                            </w:r>
                          </w:p>
                        </w:tc>
                        <w:tc>
                          <w:tcPr>
                            <w:tcW w:w="992" w:type="dxa"/>
                          </w:tcPr>
                          <w:p w14:paraId="0AEE0F64" w14:textId="77777777" w:rsidR="00CB6C92" w:rsidRDefault="00000000">
                            <w:pPr>
                              <w:pStyle w:val="TableParagraph"/>
                              <w:spacing w:before="1" w:line="233" w:lineRule="exact"/>
                              <w:ind w:left="107"/>
                            </w:pPr>
                            <w:r>
                              <w:rPr>
                                <w:spacing w:val="-5"/>
                              </w:rPr>
                              <w:t>70%</w:t>
                            </w:r>
                          </w:p>
                        </w:tc>
                      </w:tr>
                      <w:tr w:rsidR="00CB6C92" w14:paraId="1618FB10" w14:textId="77777777">
                        <w:trPr>
                          <w:trHeight w:val="254"/>
                        </w:trPr>
                        <w:tc>
                          <w:tcPr>
                            <w:tcW w:w="1118" w:type="dxa"/>
                          </w:tcPr>
                          <w:p w14:paraId="17E9023C" w14:textId="77777777" w:rsidR="00CB6C92" w:rsidRDefault="00000000">
                            <w:pPr>
                              <w:pStyle w:val="TableParagraph"/>
                              <w:ind w:left="107"/>
                            </w:pPr>
                            <w:r>
                              <w:rPr>
                                <w:spacing w:val="-10"/>
                              </w:rPr>
                              <w:t>4</w:t>
                            </w:r>
                          </w:p>
                        </w:tc>
                        <w:tc>
                          <w:tcPr>
                            <w:tcW w:w="1154" w:type="dxa"/>
                          </w:tcPr>
                          <w:p w14:paraId="61076F9E" w14:textId="77777777" w:rsidR="00CB6C92" w:rsidRDefault="00000000">
                            <w:pPr>
                              <w:pStyle w:val="TableParagraph"/>
                              <w:ind w:left="0" w:right="110"/>
                              <w:jc w:val="center"/>
                            </w:pPr>
                            <w:r>
                              <w:t xml:space="preserve">3 </w:t>
                            </w:r>
                            <w:r>
                              <w:rPr>
                                <w:spacing w:val="-2"/>
                              </w:rPr>
                              <w:t>months</w:t>
                            </w:r>
                          </w:p>
                        </w:tc>
                        <w:tc>
                          <w:tcPr>
                            <w:tcW w:w="1863" w:type="dxa"/>
                          </w:tcPr>
                          <w:p w14:paraId="7551E699" w14:textId="77777777" w:rsidR="00CB6C92" w:rsidRDefault="00000000">
                            <w:pPr>
                              <w:pStyle w:val="TableParagraph"/>
                            </w:pPr>
                            <w:r>
                              <w:t>2-1</w:t>
                            </w:r>
                            <w:r>
                              <w:rPr>
                                <w:spacing w:val="-5"/>
                              </w:rPr>
                              <w:t xml:space="preserve"> </w:t>
                            </w:r>
                            <w:r>
                              <w:t>to</w:t>
                            </w:r>
                            <w:r>
                              <w:rPr>
                                <w:spacing w:val="-3"/>
                              </w:rPr>
                              <w:t xml:space="preserve"> </w:t>
                            </w:r>
                            <w:r>
                              <w:t>MOD-</w:t>
                            </w:r>
                            <w:r>
                              <w:rPr>
                                <w:spacing w:val="-5"/>
                              </w:rPr>
                              <w:t>IV</w:t>
                            </w:r>
                          </w:p>
                        </w:tc>
                        <w:tc>
                          <w:tcPr>
                            <w:tcW w:w="1712" w:type="dxa"/>
                          </w:tcPr>
                          <w:p w14:paraId="6208727E" w14:textId="77777777" w:rsidR="00CB6C92" w:rsidRDefault="00000000">
                            <w:pPr>
                              <w:pStyle w:val="TableParagraph"/>
                            </w:pPr>
                            <w:r>
                              <w:rPr>
                                <w:spacing w:val="-5"/>
                              </w:rPr>
                              <w:t>2A</w:t>
                            </w:r>
                          </w:p>
                        </w:tc>
                        <w:tc>
                          <w:tcPr>
                            <w:tcW w:w="1169" w:type="dxa"/>
                          </w:tcPr>
                          <w:p w14:paraId="791D2FCD" w14:textId="77777777" w:rsidR="00CB6C92" w:rsidRDefault="00000000">
                            <w:pPr>
                              <w:pStyle w:val="TableParagraph"/>
                              <w:ind w:left="0" w:right="20"/>
                              <w:jc w:val="center"/>
                            </w:pPr>
                            <w:r>
                              <w:t xml:space="preserve">18 </w:t>
                            </w:r>
                            <w:r>
                              <w:rPr>
                                <w:spacing w:val="-2"/>
                              </w:rPr>
                              <w:t>months</w:t>
                            </w:r>
                          </w:p>
                        </w:tc>
                        <w:tc>
                          <w:tcPr>
                            <w:tcW w:w="853" w:type="dxa"/>
                          </w:tcPr>
                          <w:p w14:paraId="6FBFB81E" w14:textId="77777777" w:rsidR="00CB6C92" w:rsidRDefault="00000000">
                            <w:pPr>
                              <w:pStyle w:val="TableParagraph"/>
                              <w:ind w:left="107"/>
                            </w:pPr>
                            <w:r>
                              <w:rPr>
                                <w:spacing w:val="-4"/>
                              </w:rPr>
                              <w:t>3000</w:t>
                            </w:r>
                          </w:p>
                        </w:tc>
                        <w:tc>
                          <w:tcPr>
                            <w:tcW w:w="992" w:type="dxa"/>
                          </w:tcPr>
                          <w:p w14:paraId="29073F6D" w14:textId="77777777" w:rsidR="00CB6C92" w:rsidRDefault="00000000">
                            <w:pPr>
                              <w:pStyle w:val="TableParagraph"/>
                              <w:ind w:left="107"/>
                            </w:pPr>
                            <w:r>
                              <w:rPr>
                                <w:spacing w:val="-5"/>
                              </w:rPr>
                              <w:t>75%</w:t>
                            </w:r>
                          </w:p>
                        </w:tc>
                      </w:tr>
                      <w:tr w:rsidR="00CB6C92" w14:paraId="4318ABCF" w14:textId="77777777">
                        <w:trPr>
                          <w:trHeight w:val="251"/>
                        </w:trPr>
                        <w:tc>
                          <w:tcPr>
                            <w:tcW w:w="1118" w:type="dxa"/>
                          </w:tcPr>
                          <w:p w14:paraId="57644CB5" w14:textId="77777777" w:rsidR="00CB6C92" w:rsidRDefault="00000000">
                            <w:pPr>
                              <w:pStyle w:val="TableParagraph"/>
                              <w:spacing w:line="232" w:lineRule="exact"/>
                              <w:ind w:left="107"/>
                            </w:pPr>
                            <w:r>
                              <w:rPr>
                                <w:spacing w:val="-10"/>
                              </w:rPr>
                              <w:t>5</w:t>
                            </w:r>
                          </w:p>
                        </w:tc>
                        <w:tc>
                          <w:tcPr>
                            <w:tcW w:w="1154" w:type="dxa"/>
                          </w:tcPr>
                          <w:p w14:paraId="3DDFA8ED" w14:textId="77777777" w:rsidR="00CB6C92" w:rsidRDefault="00000000">
                            <w:pPr>
                              <w:pStyle w:val="TableParagraph"/>
                              <w:spacing w:line="232" w:lineRule="exact"/>
                              <w:ind w:left="0" w:right="110"/>
                              <w:jc w:val="center"/>
                            </w:pPr>
                            <w:r>
                              <w:t xml:space="preserve">6 </w:t>
                            </w:r>
                            <w:r>
                              <w:rPr>
                                <w:spacing w:val="-2"/>
                              </w:rPr>
                              <w:t>months</w:t>
                            </w:r>
                          </w:p>
                        </w:tc>
                        <w:tc>
                          <w:tcPr>
                            <w:tcW w:w="1863" w:type="dxa"/>
                          </w:tcPr>
                          <w:p w14:paraId="48605886" w14:textId="77777777" w:rsidR="00CB6C92" w:rsidRDefault="00000000">
                            <w:pPr>
                              <w:pStyle w:val="TableParagraph"/>
                              <w:spacing w:line="232" w:lineRule="exact"/>
                            </w:pPr>
                            <w:r>
                              <w:t>2-4</w:t>
                            </w:r>
                            <w:r>
                              <w:rPr>
                                <w:spacing w:val="-2"/>
                              </w:rPr>
                              <w:t xml:space="preserve"> </w:t>
                            </w:r>
                            <w:r>
                              <w:t>to</w:t>
                            </w:r>
                            <w:r>
                              <w:rPr>
                                <w:spacing w:val="-2"/>
                              </w:rPr>
                              <w:t xml:space="preserve"> </w:t>
                            </w:r>
                            <w:r>
                              <w:t>2-</w:t>
                            </w:r>
                            <w:r>
                              <w:rPr>
                                <w:spacing w:val="-10"/>
                              </w:rPr>
                              <w:t>6</w:t>
                            </w:r>
                          </w:p>
                        </w:tc>
                        <w:tc>
                          <w:tcPr>
                            <w:tcW w:w="1712" w:type="dxa"/>
                          </w:tcPr>
                          <w:p w14:paraId="3330F103" w14:textId="77777777" w:rsidR="00CB6C92" w:rsidRDefault="00000000">
                            <w:pPr>
                              <w:pStyle w:val="TableParagraph"/>
                              <w:spacing w:line="232" w:lineRule="exact"/>
                            </w:pPr>
                            <w:r>
                              <w:rPr>
                                <w:spacing w:val="-5"/>
                              </w:rPr>
                              <w:t>2B</w:t>
                            </w:r>
                          </w:p>
                        </w:tc>
                        <w:tc>
                          <w:tcPr>
                            <w:tcW w:w="1169" w:type="dxa"/>
                          </w:tcPr>
                          <w:p w14:paraId="779ABBE1" w14:textId="77777777" w:rsidR="00CB6C92" w:rsidRDefault="00000000">
                            <w:pPr>
                              <w:pStyle w:val="TableParagraph"/>
                              <w:spacing w:line="232" w:lineRule="exact"/>
                              <w:ind w:left="0" w:right="20"/>
                              <w:jc w:val="center"/>
                            </w:pPr>
                            <w:r>
                              <w:t xml:space="preserve">24 </w:t>
                            </w:r>
                            <w:r>
                              <w:rPr>
                                <w:spacing w:val="-2"/>
                              </w:rPr>
                              <w:t>months</w:t>
                            </w:r>
                          </w:p>
                        </w:tc>
                        <w:tc>
                          <w:tcPr>
                            <w:tcW w:w="853" w:type="dxa"/>
                          </w:tcPr>
                          <w:p w14:paraId="0626A4FF" w14:textId="77777777" w:rsidR="00CB6C92" w:rsidRDefault="00000000">
                            <w:pPr>
                              <w:pStyle w:val="TableParagraph"/>
                              <w:spacing w:line="232" w:lineRule="exact"/>
                              <w:ind w:left="107"/>
                            </w:pPr>
                            <w:r>
                              <w:rPr>
                                <w:spacing w:val="-4"/>
                              </w:rPr>
                              <w:t>4000</w:t>
                            </w:r>
                          </w:p>
                        </w:tc>
                        <w:tc>
                          <w:tcPr>
                            <w:tcW w:w="992" w:type="dxa"/>
                          </w:tcPr>
                          <w:p w14:paraId="139480AA" w14:textId="77777777" w:rsidR="00CB6C92" w:rsidRDefault="00000000">
                            <w:pPr>
                              <w:pStyle w:val="TableParagraph"/>
                              <w:spacing w:line="232" w:lineRule="exact"/>
                              <w:ind w:left="107"/>
                            </w:pPr>
                            <w:r>
                              <w:rPr>
                                <w:spacing w:val="-5"/>
                              </w:rPr>
                              <w:t>80%</w:t>
                            </w:r>
                          </w:p>
                        </w:tc>
                      </w:tr>
                      <w:tr w:rsidR="00CB6C92" w14:paraId="2852205F" w14:textId="77777777">
                        <w:trPr>
                          <w:trHeight w:val="254"/>
                        </w:trPr>
                        <w:tc>
                          <w:tcPr>
                            <w:tcW w:w="1118" w:type="dxa"/>
                          </w:tcPr>
                          <w:p w14:paraId="24840AEE" w14:textId="77777777" w:rsidR="00CB6C92" w:rsidRDefault="00000000">
                            <w:pPr>
                              <w:pStyle w:val="TableParagraph"/>
                              <w:ind w:left="107"/>
                            </w:pPr>
                            <w:r>
                              <w:rPr>
                                <w:spacing w:val="-10"/>
                              </w:rPr>
                              <w:t>6</w:t>
                            </w:r>
                          </w:p>
                        </w:tc>
                        <w:tc>
                          <w:tcPr>
                            <w:tcW w:w="1154" w:type="dxa"/>
                          </w:tcPr>
                          <w:p w14:paraId="78A4010F" w14:textId="77777777" w:rsidR="00CB6C92" w:rsidRDefault="00000000">
                            <w:pPr>
                              <w:pStyle w:val="TableParagraph"/>
                              <w:ind w:left="0" w:right="110"/>
                              <w:jc w:val="center"/>
                            </w:pPr>
                            <w:r>
                              <w:t xml:space="preserve">6 </w:t>
                            </w:r>
                            <w:r>
                              <w:rPr>
                                <w:spacing w:val="-2"/>
                              </w:rPr>
                              <w:t>months</w:t>
                            </w:r>
                          </w:p>
                        </w:tc>
                        <w:tc>
                          <w:tcPr>
                            <w:tcW w:w="1863" w:type="dxa"/>
                          </w:tcPr>
                          <w:p w14:paraId="46C989EB" w14:textId="77777777" w:rsidR="00CB6C92" w:rsidRDefault="00000000">
                            <w:pPr>
                              <w:pStyle w:val="TableParagraph"/>
                            </w:pPr>
                            <w:r>
                              <w:t>3-1</w:t>
                            </w:r>
                            <w:r>
                              <w:rPr>
                                <w:spacing w:val="-2"/>
                              </w:rPr>
                              <w:t xml:space="preserve"> </w:t>
                            </w:r>
                            <w:r>
                              <w:t>to</w:t>
                            </w:r>
                            <w:r>
                              <w:rPr>
                                <w:spacing w:val="-2"/>
                              </w:rPr>
                              <w:t xml:space="preserve"> </w:t>
                            </w:r>
                            <w:r>
                              <w:t>3-</w:t>
                            </w:r>
                            <w:r>
                              <w:rPr>
                                <w:spacing w:val="-10"/>
                              </w:rPr>
                              <w:t>3</w:t>
                            </w:r>
                          </w:p>
                        </w:tc>
                        <w:tc>
                          <w:tcPr>
                            <w:tcW w:w="1712" w:type="dxa"/>
                          </w:tcPr>
                          <w:p w14:paraId="3CBCE4BF" w14:textId="77777777" w:rsidR="00CB6C92" w:rsidRDefault="00000000">
                            <w:pPr>
                              <w:pStyle w:val="TableParagraph"/>
                            </w:pPr>
                            <w:r>
                              <w:rPr>
                                <w:spacing w:val="-5"/>
                              </w:rPr>
                              <w:t>3A</w:t>
                            </w:r>
                          </w:p>
                        </w:tc>
                        <w:tc>
                          <w:tcPr>
                            <w:tcW w:w="1169" w:type="dxa"/>
                          </w:tcPr>
                          <w:p w14:paraId="35A04E33" w14:textId="77777777" w:rsidR="00CB6C92" w:rsidRDefault="00000000">
                            <w:pPr>
                              <w:pStyle w:val="TableParagraph"/>
                              <w:ind w:left="0" w:right="20"/>
                              <w:jc w:val="center"/>
                            </w:pPr>
                            <w:r>
                              <w:t xml:space="preserve">30 </w:t>
                            </w:r>
                            <w:r>
                              <w:rPr>
                                <w:spacing w:val="-2"/>
                              </w:rPr>
                              <w:t>months</w:t>
                            </w:r>
                          </w:p>
                        </w:tc>
                        <w:tc>
                          <w:tcPr>
                            <w:tcW w:w="853" w:type="dxa"/>
                          </w:tcPr>
                          <w:p w14:paraId="61E4DA0F" w14:textId="77777777" w:rsidR="00CB6C92" w:rsidRDefault="00000000">
                            <w:pPr>
                              <w:pStyle w:val="TableParagraph"/>
                              <w:ind w:left="107"/>
                            </w:pPr>
                            <w:r>
                              <w:rPr>
                                <w:spacing w:val="-4"/>
                              </w:rPr>
                              <w:t>5000</w:t>
                            </w:r>
                          </w:p>
                        </w:tc>
                        <w:tc>
                          <w:tcPr>
                            <w:tcW w:w="992" w:type="dxa"/>
                          </w:tcPr>
                          <w:p w14:paraId="238E61FE" w14:textId="77777777" w:rsidR="00CB6C92" w:rsidRDefault="00000000">
                            <w:pPr>
                              <w:pStyle w:val="TableParagraph"/>
                              <w:ind w:left="107"/>
                            </w:pPr>
                            <w:r>
                              <w:rPr>
                                <w:spacing w:val="-5"/>
                              </w:rPr>
                              <w:t>85%</w:t>
                            </w:r>
                          </w:p>
                        </w:tc>
                      </w:tr>
                      <w:tr w:rsidR="00CB6C92" w14:paraId="5CD19886" w14:textId="77777777">
                        <w:trPr>
                          <w:trHeight w:val="251"/>
                        </w:trPr>
                        <w:tc>
                          <w:tcPr>
                            <w:tcW w:w="1118" w:type="dxa"/>
                          </w:tcPr>
                          <w:p w14:paraId="71B0A0D8" w14:textId="77777777" w:rsidR="00CB6C92" w:rsidRDefault="00000000">
                            <w:pPr>
                              <w:pStyle w:val="TableParagraph"/>
                              <w:spacing w:line="232" w:lineRule="exact"/>
                              <w:ind w:left="107"/>
                            </w:pPr>
                            <w:r>
                              <w:rPr>
                                <w:spacing w:val="-10"/>
                              </w:rPr>
                              <w:t>7</w:t>
                            </w:r>
                          </w:p>
                        </w:tc>
                        <w:tc>
                          <w:tcPr>
                            <w:tcW w:w="1154" w:type="dxa"/>
                          </w:tcPr>
                          <w:p w14:paraId="2017717C" w14:textId="77777777" w:rsidR="00CB6C92" w:rsidRDefault="00000000">
                            <w:pPr>
                              <w:pStyle w:val="TableParagraph"/>
                              <w:spacing w:line="232" w:lineRule="exact"/>
                              <w:ind w:left="0" w:right="110"/>
                              <w:jc w:val="center"/>
                            </w:pPr>
                            <w:r>
                              <w:t xml:space="preserve">6 </w:t>
                            </w:r>
                            <w:r>
                              <w:rPr>
                                <w:spacing w:val="-2"/>
                              </w:rPr>
                              <w:t>months</w:t>
                            </w:r>
                          </w:p>
                        </w:tc>
                        <w:tc>
                          <w:tcPr>
                            <w:tcW w:w="1863" w:type="dxa"/>
                          </w:tcPr>
                          <w:p w14:paraId="3E6974FE" w14:textId="77777777" w:rsidR="00CB6C92" w:rsidRDefault="00000000">
                            <w:pPr>
                              <w:pStyle w:val="TableParagraph"/>
                              <w:spacing w:line="232" w:lineRule="exact"/>
                            </w:pPr>
                            <w:r>
                              <w:t>3-4</w:t>
                            </w:r>
                            <w:r>
                              <w:rPr>
                                <w:spacing w:val="-2"/>
                              </w:rPr>
                              <w:t xml:space="preserve"> </w:t>
                            </w:r>
                            <w:r>
                              <w:t>to</w:t>
                            </w:r>
                            <w:r>
                              <w:rPr>
                                <w:spacing w:val="-1"/>
                              </w:rPr>
                              <w:t xml:space="preserve"> </w:t>
                            </w:r>
                            <w:r>
                              <w:t>3-</w:t>
                            </w:r>
                            <w:r>
                              <w:rPr>
                                <w:spacing w:val="-10"/>
                              </w:rPr>
                              <w:t>5</w:t>
                            </w:r>
                          </w:p>
                        </w:tc>
                        <w:tc>
                          <w:tcPr>
                            <w:tcW w:w="1712" w:type="dxa"/>
                          </w:tcPr>
                          <w:p w14:paraId="6EBA1108" w14:textId="77777777" w:rsidR="00CB6C92" w:rsidRDefault="00000000">
                            <w:pPr>
                              <w:pStyle w:val="TableParagraph"/>
                              <w:spacing w:line="232" w:lineRule="exact"/>
                            </w:pPr>
                            <w:r>
                              <w:t>3B</w:t>
                            </w:r>
                            <w:r>
                              <w:rPr>
                                <w:spacing w:val="-3"/>
                              </w:rPr>
                              <w:t xml:space="preserve"> </w:t>
                            </w:r>
                            <w:r>
                              <w:t>(MOD</w:t>
                            </w:r>
                            <w:r>
                              <w:rPr>
                                <w:spacing w:val="-2"/>
                              </w:rPr>
                              <w:t xml:space="preserve"> </w:t>
                            </w:r>
                            <w:r>
                              <w:rPr>
                                <w:spacing w:val="-7"/>
                              </w:rPr>
                              <w:t>V)</w:t>
                            </w:r>
                          </w:p>
                        </w:tc>
                        <w:tc>
                          <w:tcPr>
                            <w:tcW w:w="1169" w:type="dxa"/>
                          </w:tcPr>
                          <w:p w14:paraId="732C5B29" w14:textId="77777777" w:rsidR="00CB6C92" w:rsidRDefault="00000000">
                            <w:pPr>
                              <w:pStyle w:val="TableParagraph"/>
                              <w:spacing w:line="232" w:lineRule="exact"/>
                              <w:ind w:left="0" w:right="20"/>
                              <w:jc w:val="center"/>
                            </w:pPr>
                            <w:r>
                              <w:t xml:space="preserve">36 </w:t>
                            </w:r>
                            <w:r>
                              <w:rPr>
                                <w:spacing w:val="-2"/>
                              </w:rPr>
                              <w:t>months</w:t>
                            </w:r>
                          </w:p>
                        </w:tc>
                        <w:tc>
                          <w:tcPr>
                            <w:tcW w:w="853" w:type="dxa"/>
                          </w:tcPr>
                          <w:p w14:paraId="07B22C75" w14:textId="77777777" w:rsidR="00CB6C92" w:rsidRDefault="00000000">
                            <w:pPr>
                              <w:pStyle w:val="TableParagraph"/>
                              <w:spacing w:line="232" w:lineRule="exact"/>
                              <w:ind w:left="107"/>
                            </w:pPr>
                            <w:r>
                              <w:rPr>
                                <w:spacing w:val="-4"/>
                              </w:rPr>
                              <w:t>6000</w:t>
                            </w:r>
                          </w:p>
                        </w:tc>
                        <w:tc>
                          <w:tcPr>
                            <w:tcW w:w="992" w:type="dxa"/>
                          </w:tcPr>
                          <w:p w14:paraId="59604205" w14:textId="77777777" w:rsidR="00CB6C92" w:rsidRDefault="00000000">
                            <w:pPr>
                              <w:pStyle w:val="TableParagraph"/>
                              <w:spacing w:line="232" w:lineRule="exact"/>
                              <w:ind w:left="107"/>
                            </w:pPr>
                            <w:r>
                              <w:rPr>
                                <w:spacing w:val="-5"/>
                              </w:rPr>
                              <w:t>90%</w:t>
                            </w:r>
                          </w:p>
                        </w:tc>
                      </w:tr>
                      <w:tr w:rsidR="00CB6C92" w14:paraId="7E828983" w14:textId="77777777">
                        <w:trPr>
                          <w:trHeight w:val="253"/>
                        </w:trPr>
                        <w:tc>
                          <w:tcPr>
                            <w:tcW w:w="1118" w:type="dxa"/>
                          </w:tcPr>
                          <w:p w14:paraId="6FD53D4B" w14:textId="77777777" w:rsidR="00CB6C92" w:rsidRDefault="00000000">
                            <w:pPr>
                              <w:pStyle w:val="TableParagraph"/>
                              <w:ind w:left="107"/>
                            </w:pPr>
                            <w:r>
                              <w:rPr>
                                <w:spacing w:val="-10"/>
                              </w:rPr>
                              <w:t>-</w:t>
                            </w:r>
                          </w:p>
                        </w:tc>
                        <w:tc>
                          <w:tcPr>
                            <w:tcW w:w="1154" w:type="dxa"/>
                          </w:tcPr>
                          <w:p w14:paraId="629D66AC" w14:textId="77777777" w:rsidR="00CB6C92" w:rsidRDefault="00000000">
                            <w:pPr>
                              <w:pStyle w:val="TableParagraph"/>
                              <w:ind w:left="0" w:right="110"/>
                              <w:jc w:val="center"/>
                            </w:pPr>
                            <w:r>
                              <w:t xml:space="preserve">6 </w:t>
                            </w:r>
                            <w:r>
                              <w:rPr>
                                <w:spacing w:val="-2"/>
                              </w:rPr>
                              <w:t>months</w:t>
                            </w:r>
                          </w:p>
                        </w:tc>
                        <w:tc>
                          <w:tcPr>
                            <w:tcW w:w="1863" w:type="dxa"/>
                          </w:tcPr>
                          <w:p w14:paraId="4B78BB36" w14:textId="77777777" w:rsidR="00CB6C92" w:rsidRDefault="00000000">
                            <w:pPr>
                              <w:pStyle w:val="TableParagraph"/>
                            </w:pPr>
                            <w:r>
                              <w:t>4-1</w:t>
                            </w:r>
                            <w:r>
                              <w:rPr>
                                <w:spacing w:val="-2"/>
                              </w:rPr>
                              <w:t xml:space="preserve"> </w:t>
                            </w:r>
                            <w:r>
                              <w:t>to</w:t>
                            </w:r>
                            <w:r>
                              <w:rPr>
                                <w:spacing w:val="-2"/>
                              </w:rPr>
                              <w:t xml:space="preserve"> </w:t>
                            </w:r>
                            <w:r>
                              <w:t>4-</w:t>
                            </w:r>
                            <w:r>
                              <w:rPr>
                                <w:spacing w:val="-10"/>
                              </w:rPr>
                              <w:t>3</w:t>
                            </w:r>
                          </w:p>
                        </w:tc>
                        <w:tc>
                          <w:tcPr>
                            <w:tcW w:w="1712" w:type="dxa"/>
                          </w:tcPr>
                          <w:p w14:paraId="71B2E194" w14:textId="77777777" w:rsidR="00CB6C92" w:rsidRDefault="00000000">
                            <w:pPr>
                              <w:pStyle w:val="TableParagraph"/>
                            </w:pPr>
                            <w:r>
                              <w:t>4A</w:t>
                            </w:r>
                            <w:r>
                              <w:rPr>
                                <w:spacing w:val="-3"/>
                              </w:rPr>
                              <w:t xml:space="preserve"> </w:t>
                            </w:r>
                            <w:r>
                              <w:t>(OSHA</w:t>
                            </w:r>
                            <w:r>
                              <w:rPr>
                                <w:spacing w:val="-3"/>
                              </w:rPr>
                              <w:t xml:space="preserve"> </w:t>
                            </w:r>
                            <w:r>
                              <w:rPr>
                                <w:spacing w:val="-5"/>
                              </w:rPr>
                              <w:t>20)</w:t>
                            </w:r>
                          </w:p>
                        </w:tc>
                        <w:tc>
                          <w:tcPr>
                            <w:tcW w:w="1169" w:type="dxa"/>
                          </w:tcPr>
                          <w:p w14:paraId="7684D83C" w14:textId="77777777" w:rsidR="00CB6C92" w:rsidRDefault="00000000">
                            <w:pPr>
                              <w:pStyle w:val="TableParagraph"/>
                              <w:ind w:left="0" w:right="20"/>
                              <w:jc w:val="center"/>
                            </w:pPr>
                            <w:r>
                              <w:t xml:space="preserve">42 </w:t>
                            </w:r>
                            <w:r>
                              <w:rPr>
                                <w:spacing w:val="-2"/>
                              </w:rPr>
                              <w:t>months</w:t>
                            </w:r>
                          </w:p>
                        </w:tc>
                        <w:tc>
                          <w:tcPr>
                            <w:tcW w:w="853" w:type="dxa"/>
                          </w:tcPr>
                          <w:p w14:paraId="61685E2C" w14:textId="77777777" w:rsidR="00CB6C92" w:rsidRDefault="00000000">
                            <w:pPr>
                              <w:pStyle w:val="TableParagraph"/>
                              <w:ind w:left="107"/>
                            </w:pPr>
                            <w:r>
                              <w:rPr>
                                <w:spacing w:val="-10"/>
                              </w:rPr>
                              <w:t>-</w:t>
                            </w:r>
                          </w:p>
                        </w:tc>
                        <w:tc>
                          <w:tcPr>
                            <w:tcW w:w="992" w:type="dxa"/>
                          </w:tcPr>
                          <w:p w14:paraId="7BF198DE" w14:textId="77777777" w:rsidR="00CB6C92" w:rsidRDefault="00000000">
                            <w:pPr>
                              <w:pStyle w:val="TableParagraph"/>
                              <w:ind w:left="107"/>
                            </w:pPr>
                            <w:r>
                              <w:rPr>
                                <w:spacing w:val="-10"/>
                              </w:rPr>
                              <w:t>-</w:t>
                            </w:r>
                          </w:p>
                        </w:tc>
                      </w:tr>
                      <w:tr w:rsidR="00CB6C92" w14:paraId="35976DA3" w14:textId="77777777">
                        <w:trPr>
                          <w:trHeight w:val="254"/>
                        </w:trPr>
                        <w:tc>
                          <w:tcPr>
                            <w:tcW w:w="8861" w:type="dxa"/>
                            <w:gridSpan w:val="7"/>
                          </w:tcPr>
                          <w:p w14:paraId="70E25302" w14:textId="77777777" w:rsidR="00CB6C92" w:rsidRDefault="00000000">
                            <w:pPr>
                              <w:pStyle w:val="TableParagraph"/>
                              <w:ind w:left="5"/>
                              <w:jc w:val="center"/>
                            </w:pPr>
                            <w:r>
                              <w:t>ALL</w:t>
                            </w:r>
                            <w:r>
                              <w:rPr>
                                <w:spacing w:val="-6"/>
                              </w:rPr>
                              <w:t xml:space="preserve"> </w:t>
                            </w:r>
                            <w:r>
                              <w:t>penalty</w:t>
                            </w:r>
                            <w:r>
                              <w:rPr>
                                <w:spacing w:val="-2"/>
                              </w:rPr>
                              <w:t xml:space="preserve"> </w:t>
                            </w:r>
                            <w:r>
                              <w:t>classes</w:t>
                            </w:r>
                            <w:r>
                              <w:rPr>
                                <w:spacing w:val="-1"/>
                              </w:rPr>
                              <w:t xml:space="preserve"> </w:t>
                            </w:r>
                            <w:r>
                              <w:t>must</w:t>
                            </w:r>
                            <w:r>
                              <w:rPr>
                                <w:spacing w:val="-3"/>
                              </w:rPr>
                              <w:t xml:space="preserve"> </w:t>
                            </w:r>
                            <w:r>
                              <w:t>be</w:t>
                            </w:r>
                            <w:r>
                              <w:rPr>
                                <w:spacing w:val="-3"/>
                              </w:rPr>
                              <w:t xml:space="preserve"> </w:t>
                            </w:r>
                            <w:r>
                              <w:t>served</w:t>
                            </w:r>
                            <w:r>
                              <w:rPr>
                                <w:spacing w:val="-4"/>
                              </w:rPr>
                              <w:t xml:space="preserve"> </w:t>
                            </w:r>
                            <w:r>
                              <w:t>for</w:t>
                            </w:r>
                            <w:r>
                              <w:rPr>
                                <w:spacing w:val="-4"/>
                              </w:rPr>
                              <w:t xml:space="preserve"> </w:t>
                            </w:r>
                            <w:r>
                              <w:t>each</w:t>
                            </w:r>
                            <w:r>
                              <w:rPr>
                                <w:spacing w:val="-2"/>
                              </w:rPr>
                              <w:t xml:space="preserve"> </w:t>
                            </w:r>
                            <w:r>
                              <w:t>step</w:t>
                            </w:r>
                            <w:r>
                              <w:rPr>
                                <w:spacing w:val="-4"/>
                              </w:rPr>
                              <w:t xml:space="preserve"> </w:t>
                            </w:r>
                            <w:r>
                              <w:rPr>
                                <w:spacing w:val="-2"/>
                              </w:rPr>
                              <w:t>increase.</w:t>
                            </w:r>
                          </w:p>
                        </w:tc>
                      </w:tr>
                    </w:tbl>
                    <w:p w14:paraId="0D55CE13" w14:textId="77777777" w:rsidR="00CB6C92" w:rsidRDefault="00CB6C92">
                      <w:pPr>
                        <w:pStyle w:val="BodyText"/>
                      </w:pPr>
                    </w:p>
                  </w:txbxContent>
                </v:textbox>
                <w10:wrap anchorx="page"/>
              </v:shape>
            </w:pict>
          </mc:Fallback>
        </mc:AlternateContent>
      </w:r>
      <w:bookmarkStart w:id="14" w:name="_bookmark14"/>
      <w:bookmarkEnd w:id="14"/>
      <w:r>
        <w:rPr>
          <w:sz w:val="24"/>
        </w:rPr>
        <w:t>Page</w:t>
      </w:r>
      <w:r>
        <w:rPr>
          <w:spacing w:val="-2"/>
          <w:sz w:val="24"/>
        </w:rPr>
        <w:t xml:space="preserve"> </w:t>
      </w:r>
      <w:r>
        <w:rPr>
          <w:sz w:val="24"/>
        </w:rPr>
        <w:t>|</w:t>
      </w:r>
      <w:r>
        <w:rPr>
          <w:spacing w:val="-3"/>
          <w:sz w:val="24"/>
        </w:rPr>
        <w:t xml:space="preserve"> </w:t>
      </w:r>
      <w:r>
        <w:rPr>
          <w:spacing w:val="-10"/>
          <w:sz w:val="24"/>
        </w:rPr>
        <w:t>8</w:t>
      </w:r>
    </w:p>
    <w:p w14:paraId="2C89D8CC" w14:textId="77777777" w:rsidR="00CB6C92" w:rsidRDefault="00CB6C92">
      <w:pPr>
        <w:pStyle w:val="BodyText"/>
        <w:rPr>
          <w:sz w:val="24"/>
        </w:rPr>
      </w:pPr>
    </w:p>
    <w:p w14:paraId="3F4EDDE1" w14:textId="77777777" w:rsidR="00CB6C92" w:rsidRDefault="00CB6C92">
      <w:pPr>
        <w:pStyle w:val="BodyText"/>
        <w:rPr>
          <w:sz w:val="24"/>
        </w:rPr>
      </w:pPr>
    </w:p>
    <w:p w14:paraId="4FA2E8ED" w14:textId="77777777" w:rsidR="00CB6C92" w:rsidRDefault="00CB6C92">
      <w:pPr>
        <w:pStyle w:val="BodyText"/>
        <w:rPr>
          <w:sz w:val="24"/>
        </w:rPr>
      </w:pPr>
    </w:p>
    <w:p w14:paraId="37CEA8B6" w14:textId="77777777" w:rsidR="00CB6C92" w:rsidRDefault="00CB6C92">
      <w:pPr>
        <w:pStyle w:val="BodyText"/>
        <w:rPr>
          <w:sz w:val="24"/>
        </w:rPr>
      </w:pPr>
    </w:p>
    <w:p w14:paraId="0E2B1514" w14:textId="77777777" w:rsidR="00CB6C92" w:rsidRDefault="00CB6C92">
      <w:pPr>
        <w:pStyle w:val="BodyText"/>
        <w:rPr>
          <w:sz w:val="24"/>
        </w:rPr>
      </w:pPr>
    </w:p>
    <w:p w14:paraId="25D45445" w14:textId="77777777" w:rsidR="00CB6C92" w:rsidRDefault="00CB6C92">
      <w:pPr>
        <w:pStyle w:val="BodyText"/>
        <w:rPr>
          <w:sz w:val="24"/>
        </w:rPr>
      </w:pPr>
    </w:p>
    <w:p w14:paraId="5DB190CA" w14:textId="77777777" w:rsidR="00CB6C92" w:rsidRDefault="00CB6C92">
      <w:pPr>
        <w:pStyle w:val="BodyText"/>
        <w:spacing w:before="202"/>
        <w:rPr>
          <w:sz w:val="24"/>
        </w:rPr>
      </w:pPr>
    </w:p>
    <w:p w14:paraId="000C784B" w14:textId="77777777" w:rsidR="00CB6C92" w:rsidRDefault="00000000">
      <w:pPr>
        <w:pStyle w:val="BodyText"/>
        <w:ind w:right="1504"/>
      </w:pPr>
      <w:r>
        <w:t>Sec. 11.03: A step increase can still be received between classes if the credit requirement has been met but</w:t>
      </w:r>
      <w:r>
        <w:rPr>
          <w:spacing w:val="-1"/>
        </w:rPr>
        <w:t xml:space="preserve"> </w:t>
      </w:r>
      <w:r>
        <w:t>the</w:t>
      </w:r>
      <w:r>
        <w:rPr>
          <w:spacing w:val="-2"/>
        </w:rPr>
        <w:t xml:space="preserve"> </w:t>
      </w:r>
      <w:r>
        <w:t>hour’s</w:t>
      </w:r>
      <w:r>
        <w:rPr>
          <w:spacing w:val="-2"/>
        </w:rPr>
        <w:t xml:space="preserve"> </w:t>
      </w:r>
      <w:r>
        <w:t>requirement</w:t>
      </w:r>
      <w:r>
        <w:rPr>
          <w:spacing w:val="-4"/>
        </w:rPr>
        <w:t xml:space="preserve"> </w:t>
      </w:r>
      <w:r>
        <w:t>has</w:t>
      </w:r>
      <w:r>
        <w:rPr>
          <w:spacing w:val="-2"/>
        </w:rPr>
        <w:t xml:space="preserve"> </w:t>
      </w:r>
      <w:r>
        <w:t>not.</w:t>
      </w:r>
      <w:r>
        <w:rPr>
          <w:spacing w:val="-2"/>
        </w:rPr>
        <w:t xml:space="preserve"> </w:t>
      </w:r>
      <w:r>
        <w:t>The</w:t>
      </w:r>
      <w:r>
        <w:rPr>
          <w:spacing w:val="-5"/>
        </w:rPr>
        <w:t xml:space="preserve"> </w:t>
      </w:r>
      <w:r>
        <w:t>step</w:t>
      </w:r>
      <w:r>
        <w:rPr>
          <w:spacing w:val="-2"/>
        </w:rPr>
        <w:t xml:space="preserve"> </w:t>
      </w:r>
      <w:r>
        <w:t>will</w:t>
      </w:r>
      <w:r>
        <w:rPr>
          <w:spacing w:val="-1"/>
        </w:rPr>
        <w:t xml:space="preserve"> </w:t>
      </w:r>
      <w:r>
        <w:t>be</w:t>
      </w:r>
      <w:r>
        <w:rPr>
          <w:spacing w:val="-2"/>
        </w:rPr>
        <w:t xml:space="preserve"> </w:t>
      </w:r>
      <w:r>
        <w:t>sent</w:t>
      </w:r>
      <w:r>
        <w:rPr>
          <w:spacing w:val="-1"/>
        </w:rPr>
        <w:t xml:space="preserve"> </w:t>
      </w:r>
      <w:r>
        <w:t>once</w:t>
      </w:r>
      <w:r>
        <w:rPr>
          <w:spacing w:val="-2"/>
        </w:rPr>
        <w:t xml:space="preserve"> </w:t>
      </w:r>
      <w:r>
        <w:t>a</w:t>
      </w:r>
      <w:r>
        <w:rPr>
          <w:spacing w:val="-4"/>
        </w:rPr>
        <w:t xml:space="preserve"> </w:t>
      </w:r>
      <w:r>
        <w:t>signed</w:t>
      </w:r>
      <w:r>
        <w:rPr>
          <w:spacing w:val="-2"/>
        </w:rPr>
        <w:t xml:space="preserve"> </w:t>
      </w:r>
      <w:r>
        <w:t>report</w:t>
      </w:r>
      <w:r>
        <w:rPr>
          <w:spacing w:val="-1"/>
        </w:rPr>
        <w:t xml:space="preserve"> </w:t>
      </w:r>
      <w:r>
        <w:t>card</w:t>
      </w:r>
      <w:r>
        <w:rPr>
          <w:spacing w:val="-5"/>
        </w:rPr>
        <w:t xml:space="preserve"> </w:t>
      </w:r>
      <w:r>
        <w:t>(through</w:t>
      </w:r>
      <w:r>
        <w:rPr>
          <w:spacing w:val="-5"/>
        </w:rPr>
        <w:t xml:space="preserve"> </w:t>
      </w:r>
      <w:r>
        <w:t>the</w:t>
      </w:r>
      <w:r>
        <w:rPr>
          <w:spacing w:val="-4"/>
        </w:rPr>
        <w:t xml:space="preserve"> </w:t>
      </w:r>
      <w:r>
        <w:t>date</w:t>
      </w:r>
      <w:r>
        <w:rPr>
          <w:spacing w:val="-2"/>
        </w:rPr>
        <w:t xml:space="preserve"> </w:t>
      </w:r>
      <w:r>
        <w:t>the required hours were obtained) is received in the Apprenticeship Office.</w:t>
      </w:r>
    </w:p>
    <w:p w14:paraId="796F7FBA" w14:textId="77777777" w:rsidR="00CB6C92" w:rsidRDefault="00CB6C92">
      <w:pPr>
        <w:pStyle w:val="BodyText"/>
        <w:spacing w:before="40"/>
      </w:pPr>
    </w:p>
    <w:p w14:paraId="45840266" w14:textId="77777777" w:rsidR="00CB6C92" w:rsidRDefault="00000000">
      <w:pPr>
        <w:pStyle w:val="Heading3"/>
        <w:spacing w:line="292" w:lineRule="exact"/>
        <w:rPr>
          <w:rFonts w:ascii="Calibri Light"/>
        </w:rPr>
      </w:pPr>
      <w:bookmarkStart w:id="15" w:name="_bookmark15"/>
      <w:bookmarkEnd w:id="15"/>
      <w:r>
        <w:rPr>
          <w:rFonts w:ascii="Calibri Light"/>
          <w:color w:val="1F3762"/>
        </w:rPr>
        <w:t>Energized</w:t>
      </w:r>
      <w:r>
        <w:rPr>
          <w:rFonts w:ascii="Calibri Light"/>
          <w:color w:val="1F3762"/>
          <w:spacing w:val="-1"/>
        </w:rPr>
        <w:t xml:space="preserve"> </w:t>
      </w:r>
      <w:r>
        <w:rPr>
          <w:rFonts w:ascii="Calibri Light"/>
          <w:color w:val="1F3762"/>
        </w:rPr>
        <w:t>Primary</w:t>
      </w:r>
      <w:r>
        <w:rPr>
          <w:rFonts w:ascii="Calibri Light"/>
          <w:color w:val="1F3762"/>
          <w:spacing w:val="-1"/>
        </w:rPr>
        <w:t xml:space="preserve"> </w:t>
      </w:r>
      <w:r>
        <w:rPr>
          <w:rFonts w:ascii="Calibri Light"/>
          <w:color w:val="1F3762"/>
          <w:spacing w:val="-2"/>
        </w:rPr>
        <w:t>(Work):</w:t>
      </w:r>
    </w:p>
    <w:p w14:paraId="745CE608" w14:textId="77777777" w:rsidR="00CB6C92" w:rsidRDefault="00000000">
      <w:pPr>
        <w:pStyle w:val="BodyText"/>
        <w:ind w:right="1429"/>
      </w:pPr>
      <w:r>
        <w:t>SEC. 11.04: A cable splicer technician apprentice cannot work on the energized primary. A 4</w:t>
      </w:r>
      <w:r>
        <w:rPr>
          <w:vertAlign w:val="superscript"/>
        </w:rPr>
        <w:t>th</w:t>
      </w:r>
      <w:r>
        <w:t xml:space="preserve"> step or higher cable splicer</w:t>
      </w:r>
      <w:r>
        <w:rPr>
          <w:spacing w:val="-2"/>
        </w:rPr>
        <w:t xml:space="preserve"> </w:t>
      </w:r>
      <w:r>
        <w:t>technician apprentice will be</w:t>
      </w:r>
      <w:r>
        <w:rPr>
          <w:spacing w:val="-2"/>
        </w:rPr>
        <w:t xml:space="preserve"> </w:t>
      </w:r>
      <w:r>
        <w:t>allowed to</w:t>
      </w:r>
      <w:r>
        <w:rPr>
          <w:spacing w:val="-1"/>
        </w:rPr>
        <w:t xml:space="preserve"> </w:t>
      </w:r>
      <w:r>
        <w:t>switch on</w:t>
      </w:r>
      <w:r>
        <w:rPr>
          <w:spacing w:val="-3"/>
        </w:rPr>
        <w:t xml:space="preserve"> </w:t>
      </w:r>
      <w:r>
        <w:t>the</w:t>
      </w:r>
      <w:r>
        <w:rPr>
          <w:spacing w:val="-2"/>
        </w:rPr>
        <w:t xml:space="preserve"> </w:t>
      </w:r>
      <w:r>
        <w:t>energized primary</w:t>
      </w:r>
      <w:r>
        <w:rPr>
          <w:spacing w:val="-3"/>
        </w:rPr>
        <w:t xml:space="preserve"> </w:t>
      </w:r>
      <w:r>
        <w:t>alongside a Journeyman</w:t>
      </w:r>
      <w:r>
        <w:rPr>
          <w:spacing w:val="-2"/>
        </w:rPr>
        <w:t xml:space="preserve"> </w:t>
      </w:r>
      <w:r>
        <w:t>Lineman</w:t>
      </w:r>
      <w:r>
        <w:rPr>
          <w:spacing w:val="-2"/>
        </w:rPr>
        <w:t xml:space="preserve"> </w:t>
      </w:r>
      <w:r>
        <w:t>or</w:t>
      </w:r>
      <w:r>
        <w:rPr>
          <w:spacing w:val="-2"/>
        </w:rPr>
        <w:t xml:space="preserve"> </w:t>
      </w:r>
      <w:r>
        <w:t>Journeymen</w:t>
      </w:r>
      <w:r>
        <w:rPr>
          <w:spacing w:val="-4"/>
        </w:rPr>
        <w:t xml:space="preserve"> </w:t>
      </w:r>
      <w:r>
        <w:t>Cable</w:t>
      </w:r>
      <w:r>
        <w:rPr>
          <w:spacing w:val="-2"/>
        </w:rPr>
        <w:t xml:space="preserve"> </w:t>
      </w:r>
      <w:r>
        <w:t>Splicer,</w:t>
      </w:r>
      <w:r>
        <w:rPr>
          <w:spacing w:val="-2"/>
        </w:rPr>
        <w:t xml:space="preserve"> </w:t>
      </w:r>
      <w:r>
        <w:t>provided</w:t>
      </w:r>
      <w:r>
        <w:rPr>
          <w:spacing w:val="-4"/>
        </w:rPr>
        <w:t xml:space="preserve"> </w:t>
      </w:r>
      <w:r>
        <w:t>they</w:t>
      </w:r>
      <w:r>
        <w:rPr>
          <w:spacing w:val="-2"/>
        </w:rPr>
        <w:t xml:space="preserve"> </w:t>
      </w:r>
      <w:r>
        <w:t>are</w:t>
      </w:r>
      <w:r>
        <w:rPr>
          <w:spacing w:val="-2"/>
        </w:rPr>
        <w:t xml:space="preserve"> </w:t>
      </w:r>
      <w:r>
        <w:t>using</w:t>
      </w:r>
      <w:r>
        <w:rPr>
          <w:spacing w:val="-5"/>
        </w:rPr>
        <w:t xml:space="preserve"> </w:t>
      </w:r>
      <w:r>
        <w:t>proper</w:t>
      </w:r>
      <w:r>
        <w:rPr>
          <w:spacing w:val="-2"/>
        </w:rPr>
        <w:t xml:space="preserve"> </w:t>
      </w:r>
      <w:r>
        <w:t>PPE and</w:t>
      </w:r>
      <w:r>
        <w:rPr>
          <w:spacing w:val="-4"/>
        </w:rPr>
        <w:t xml:space="preserve"> </w:t>
      </w:r>
      <w:r>
        <w:t>not</w:t>
      </w:r>
      <w:r>
        <w:rPr>
          <w:spacing w:val="-4"/>
        </w:rPr>
        <w:t xml:space="preserve"> </w:t>
      </w:r>
      <w:r>
        <w:t>exposed to live front primary voltages within MAD.</w:t>
      </w:r>
    </w:p>
    <w:p w14:paraId="2AF1BF16" w14:textId="77777777" w:rsidR="00CB6C92" w:rsidRDefault="00CB6C92">
      <w:pPr>
        <w:pStyle w:val="BodyText"/>
      </w:pPr>
    </w:p>
    <w:p w14:paraId="173C8457" w14:textId="77777777" w:rsidR="00CB6C92" w:rsidRDefault="00000000">
      <w:pPr>
        <w:pStyle w:val="ListParagraph"/>
        <w:numPr>
          <w:ilvl w:val="0"/>
          <w:numId w:val="2"/>
        </w:numPr>
        <w:tabs>
          <w:tab w:val="left" w:pos="720"/>
        </w:tabs>
        <w:ind w:right="1496"/>
      </w:pPr>
      <w:r>
        <w:t>All cable splicer apprentices (regardless of their step or program) MUST be observed by a Journeyman</w:t>
      </w:r>
      <w:r>
        <w:rPr>
          <w:spacing w:val="-3"/>
        </w:rPr>
        <w:t xml:space="preserve"> </w:t>
      </w:r>
      <w:r>
        <w:t>Lineman</w:t>
      </w:r>
      <w:r>
        <w:rPr>
          <w:spacing w:val="-1"/>
        </w:rPr>
        <w:t xml:space="preserve"> </w:t>
      </w:r>
      <w:r>
        <w:t>or</w:t>
      </w:r>
      <w:r>
        <w:rPr>
          <w:spacing w:val="-3"/>
        </w:rPr>
        <w:t xml:space="preserve"> </w:t>
      </w:r>
      <w:r>
        <w:t>Journeymen</w:t>
      </w:r>
      <w:r>
        <w:rPr>
          <w:spacing w:val="-4"/>
        </w:rPr>
        <w:t xml:space="preserve"> </w:t>
      </w:r>
      <w:r>
        <w:t>Cable</w:t>
      </w:r>
      <w:r>
        <w:rPr>
          <w:spacing w:val="-3"/>
        </w:rPr>
        <w:t xml:space="preserve"> </w:t>
      </w:r>
      <w:r>
        <w:t>Splicer</w:t>
      </w:r>
      <w:r>
        <w:rPr>
          <w:spacing w:val="-1"/>
        </w:rPr>
        <w:t xml:space="preserve"> </w:t>
      </w:r>
      <w:r>
        <w:t>anytime</w:t>
      </w:r>
      <w:r>
        <w:rPr>
          <w:spacing w:val="-4"/>
        </w:rPr>
        <w:t xml:space="preserve"> </w:t>
      </w:r>
      <w:r>
        <w:t>they</w:t>
      </w:r>
      <w:r>
        <w:rPr>
          <w:spacing w:val="-4"/>
        </w:rPr>
        <w:t xml:space="preserve"> </w:t>
      </w:r>
      <w:r>
        <w:t>are</w:t>
      </w:r>
      <w:r>
        <w:rPr>
          <w:spacing w:val="-3"/>
        </w:rPr>
        <w:t xml:space="preserve"> </w:t>
      </w:r>
      <w:r>
        <w:t>working</w:t>
      </w:r>
      <w:r>
        <w:rPr>
          <w:spacing w:val="-3"/>
        </w:rPr>
        <w:t xml:space="preserve"> </w:t>
      </w:r>
      <w:r>
        <w:t>on</w:t>
      </w:r>
      <w:r>
        <w:rPr>
          <w:spacing w:val="-4"/>
        </w:rPr>
        <w:t xml:space="preserve"> </w:t>
      </w:r>
      <w:r>
        <w:t>a</w:t>
      </w:r>
      <w:r>
        <w:rPr>
          <w:spacing w:val="-3"/>
        </w:rPr>
        <w:t xml:space="preserve"> </w:t>
      </w:r>
      <w:r>
        <w:t>structure</w:t>
      </w:r>
      <w:r>
        <w:rPr>
          <w:spacing w:val="-2"/>
        </w:rPr>
        <w:t xml:space="preserve"> </w:t>
      </w:r>
      <w:r>
        <w:t>in</w:t>
      </w:r>
      <w:r>
        <w:rPr>
          <w:spacing w:val="-5"/>
        </w:rPr>
        <w:t xml:space="preserve"> </w:t>
      </w:r>
      <w:r>
        <w:t>an enclosure that has energized lines or equipment or has the potential of becoming energized. (i.e., hot crossing).</w:t>
      </w:r>
    </w:p>
    <w:p w14:paraId="07ADACD0" w14:textId="77777777" w:rsidR="00CB6C92" w:rsidRDefault="00CB6C92">
      <w:pPr>
        <w:pStyle w:val="BodyText"/>
      </w:pPr>
    </w:p>
    <w:p w14:paraId="2CCB6BAC" w14:textId="77777777" w:rsidR="00CB6C92" w:rsidRDefault="00000000">
      <w:pPr>
        <w:pStyle w:val="ListParagraph"/>
        <w:numPr>
          <w:ilvl w:val="0"/>
          <w:numId w:val="2"/>
        </w:numPr>
        <w:tabs>
          <w:tab w:val="left" w:pos="720"/>
        </w:tabs>
        <w:ind w:right="1463"/>
      </w:pPr>
      <w:r>
        <w:t>Any cable splicer technician apprentice (regardless of their step in the program) may NOT perform</w:t>
      </w:r>
      <w:r>
        <w:rPr>
          <w:spacing w:val="-2"/>
        </w:rPr>
        <w:t xml:space="preserve"> </w:t>
      </w:r>
      <w:r>
        <w:t>work</w:t>
      </w:r>
      <w:r>
        <w:rPr>
          <w:spacing w:val="-5"/>
        </w:rPr>
        <w:t xml:space="preserve"> </w:t>
      </w:r>
      <w:r>
        <w:t>within</w:t>
      </w:r>
      <w:r>
        <w:rPr>
          <w:spacing w:val="-5"/>
        </w:rPr>
        <w:t xml:space="preserve"> </w:t>
      </w:r>
      <w:r>
        <w:t>the</w:t>
      </w:r>
      <w:r>
        <w:rPr>
          <w:spacing w:val="-4"/>
        </w:rPr>
        <w:t xml:space="preserve"> </w:t>
      </w:r>
      <w:r>
        <w:t>Minimum</w:t>
      </w:r>
      <w:r>
        <w:rPr>
          <w:spacing w:val="-2"/>
        </w:rPr>
        <w:t xml:space="preserve"> </w:t>
      </w:r>
      <w:r>
        <w:t>Approach</w:t>
      </w:r>
      <w:r>
        <w:rPr>
          <w:spacing w:val="-2"/>
        </w:rPr>
        <w:t xml:space="preserve"> </w:t>
      </w:r>
      <w:r>
        <w:t>Distance</w:t>
      </w:r>
      <w:r>
        <w:rPr>
          <w:spacing w:val="-4"/>
        </w:rPr>
        <w:t xml:space="preserve"> </w:t>
      </w:r>
      <w:r>
        <w:t>of</w:t>
      </w:r>
      <w:r>
        <w:rPr>
          <w:spacing w:val="-2"/>
        </w:rPr>
        <w:t xml:space="preserve"> </w:t>
      </w:r>
      <w:r>
        <w:t>exposed</w:t>
      </w:r>
      <w:r>
        <w:rPr>
          <w:spacing w:val="-5"/>
        </w:rPr>
        <w:t xml:space="preserve"> </w:t>
      </w:r>
      <w:r>
        <w:t>energized</w:t>
      </w:r>
      <w:r>
        <w:rPr>
          <w:spacing w:val="-2"/>
        </w:rPr>
        <w:t xml:space="preserve"> </w:t>
      </w:r>
      <w:r>
        <w:t>parts</w:t>
      </w:r>
      <w:r>
        <w:rPr>
          <w:spacing w:val="-4"/>
        </w:rPr>
        <w:t xml:space="preserve"> </w:t>
      </w:r>
      <w:r>
        <w:t>over</w:t>
      </w:r>
      <w:r>
        <w:rPr>
          <w:spacing w:val="-2"/>
        </w:rPr>
        <w:t xml:space="preserve"> </w:t>
      </w:r>
      <w:r>
        <w:t>600</w:t>
      </w:r>
      <w:r>
        <w:rPr>
          <w:spacing w:val="-2"/>
        </w:rPr>
        <w:t xml:space="preserve"> </w:t>
      </w:r>
      <w:r>
        <w:t>volts. If working within extended reach as outlined by OSHA, there MUST be a Journeyman Lineman or</w:t>
      </w:r>
      <w:r>
        <w:rPr>
          <w:spacing w:val="-3"/>
        </w:rPr>
        <w:t xml:space="preserve"> </w:t>
      </w:r>
      <w:r>
        <w:t>Journeymen</w:t>
      </w:r>
      <w:r>
        <w:rPr>
          <w:spacing w:val="-3"/>
        </w:rPr>
        <w:t xml:space="preserve"> </w:t>
      </w:r>
      <w:r>
        <w:t>Cable</w:t>
      </w:r>
      <w:r>
        <w:rPr>
          <w:spacing w:val="-3"/>
        </w:rPr>
        <w:t xml:space="preserve"> </w:t>
      </w:r>
      <w:r>
        <w:t>Splicer in</w:t>
      </w:r>
      <w:r>
        <w:rPr>
          <w:spacing w:val="-3"/>
        </w:rPr>
        <w:t xml:space="preserve"> </w:t>
      </w:r>
      <w:r>
        <w:t>the</w:t>
      </w:r>
      <w:r>
        <w:rPr>
          <w:spacing w:val="-3"/>
        </w:rPr>
        <w:t xml:space="preserve"> </w:t>
      </w:r>
      <w:r>
        <w:t>same</w:t>
      </w:r>
      <w:r>
        <w:rPr>
          <w:spacing w:val="-4"/>
        </w:rPr>
        <w:t xml:space="preserve"> </w:t>
      </w:r>
      <w:r>
        <w:t>elevation/below</w:t>
      </w:r>
      <w:r>
        <w:rPr>
          <w:spacing w:val="-3"/>
        </w:rPr>
        <w:t xml:space="preserve"> </w:t>
      </w:r>
      <w:proofErr w:type="gramStart"/>
      <w:r>
        <w:t>grade</w:t>
      </w:r>
      <w:r>
        <w:rPr>
          <w:spacing w:val="-3"/>
        </w:rPr>
        <w:t xml:space="preserve"> </w:t>
      </w:r>
      <w:r>
        <w:t>position</w:t>
      </w:r>
      <w:r>
        <w:rPr>
          <w:spacing w:val="-3"/>
        </w:rPr>
        <w:t xml:space="preserve"> </w:t>
      </w:r>
      <w:r>
        <w:t>with</w:t>
      </w:r>
      <w:r>
        <w:rPr>
          <w:spacing w:val="-5"/>
        </w:rPr>
        <w:t xml:space="preserve"> </w:t>
      </w:r>
      <w:r>
        <w:t>the</w:t>
      </w:r>
      <w:r>
        <w:rPr>
          <w:spacing w:val="-4"/>
        </w:rPr>
        <w:t xml:space="preserve"> </w:t>
      </w:r>
      <w:r>
        <w:t>apprentice</w:t>
      </w:r>
      <w:r>
        <w:rPr>
          <w:spacing w:val="-4"/>
        </w:rPr>
        <w:t xml:space="preserve"> </w:t>
      </w:r>
      <w:r>
        <w:t>at</w:t>
      </w:r>
      <w:r>
        <w:rPr>
          <w:spacing w:val="-4"/>
        </w:rPr>
        <w:t xml:space="preserve"> </w:t>
      </w:r>
      <w:r>
        <w:t xml:space="preserve">all </w:t>
      </w:r>
      <w:r>
        <w:rPr>
          <w:spacing w:val="-2"/>
        </w:rPr>
        <w:t>times</w:t>
      </w:r>
      <w:proofErr w:type="gramEnd"/>
      <w:r>
        <w:rPr>
          <w:spacing w:val="-2"/>
        </w:rPr>
        <w:t>.</w:t>
      </w:r>
    </w:p>
    <w:p w14:paraId="12EE8399" w14:textId="77777777" w:rsidR="00CB6C92" w:rsidRDefault="00CB6C92">
      <w:pPr>
        <w:pStyle w:val="BodyText"/>
        <w:spacing w:before="1"/>
      </w:pPr>
    </w:p>
    <w:p w14:paraId="633B3D73" w14:textId="77777777" w:rsidR="00CB6C92" w:rsidRDefault="00000000">
      <w:pPr>
        <w:pStyle w:val="ListParagraph"/>
        <w:numPr>
          <w:ilvl w:val="0"/>
          <w:numId w:val="2"/>
        </w:numPr>
        <w:tabs>
          <w:tab w:val="left" w:pos="720"/>
        </w:tabs>
        <w:ind w:right="1718"/>
      </w:pPr>
      <w:r>
        <w:t>Anytime an apprentice is within extended reach of exposed primary parts, a minimum of 1 Journeyman Lineman/Cable Splicer and a qualified observer must be on the crew.</w:t>
      </w:r>
      <w:r>
        <w:rPr>
          <w:spacing w:val="40"/>
        </w:rPr>
        <w:t xml:space="preserve"> </w:t>
      </w:r>
      <w:r>
        <w:t>Qualified Observer</w:t>
      </w:r>
      <w:r>
        <w:rPr>
          <w:spacing w:val="-4"/>
        </w:rPr>
        <w:t xml:space="preserve"> </w:t>
      </w:r>
      <w:r>
        <w:t>is</w:t>
      </w:r>
      <w:r>
        <w:rPr>
          <w:spacing w:val="-2"/>
        </w:rPr>
        <w:t xml:space="preserve"> </w:t>
      </w:r>
      <w:r>
        <w:t>a</w:t>
      </w:r>
      <w:r>
        <w:rPr>
          <w:spacing w:val="-4"/>
        </w:rPr>
        <w:t xml:space="preserve"> </w:t>
      </w:r>
      <w:proofErr w:type="gramStart"/>
      <w:r>
        <w:t>minimum</w:t>
      </w:r>
      <w:r>
        <w:rPr>
          <w:spacing w:val="-1"/>
        </w:rPr>
        <w:t xml:space="preserve"> </w:t>
      </w:r>
      <w:r>
        <w:t>of</w:t>
      </w:r>
      <w:proofErr w:type="gramEnd"/>
      <w:r>
        <w:rPr>
          <w:spacing w:val="-4"/>
        </w:rPr>
        <w:t xml:space="preserve"> </w:t>
      </w:r>
      <w:r>
        <w:t>4</w:t>
      </w:r>
      <w:r>
        <w:rPr>
          <w:vertAlign w:val="superscript"/>
        </w:rPr>
        <w:t>th</w:t>
      </w:r>
      <w:r>
        <w:rPr>
          <w:spacing w:val="-2"/>
        </w:rPr>
        <w:t xml:space="preserve"> </w:t>
      </w:r>
      <w:r>
        <w:t>step</w:t>
      </w:r>
      <w:r>
        <w:rPr>
          <w:spacing w:val="-4"/>
        </w:rPr>
        <w:t xml:space="preserve"> </w:t>
      </w:r>
      <w:r>
        <w:t>apprentice</w:t>
      </w:r>
      <w:r>
        <w:rPr>
          <w:spacing w:val="-2"/>
        </w:rPr>
        <w:t xml:space="preserve"> </w:t>
      </w:r>
      <w:r>
        <w:t>that</w:t>
      </w:r>
      <w:r>
        <w:rPr>
          <w:spacing w:val="-1"/>
        </w:rPr>
        <w:t xml:space="preserve"> </w:t>
      </w:r>
      <w:r>
        <w:t>has</w:t>
      </w:r>
      <w:r>
        <w:rPr>
          <w:spacing w:val="-4"/>
        </w:rPr>
        <w:t xml:space="preserve"> </w:t>
      </w:r>
      <w:r>
        <w:t>completed</w:t>
      </w:r>
      <w:r>
        <w:rPr>
          <w:spacing w:val="-2"/>
        </w:rPr>
        <w:t xml:space="preserve"> </w:t>
      </w:r>
      <w:r>
        <w:t>the</w:t>
      </w:r>
      <w:r>
        <w:rPr>
          <w:spacing w:val="-4"/>
        </w:rPr>
        <w:t xml:space="preserve"> </w:t>
      </w:r>
      <w:r>
        <w:t>Missouri</w:t>
      </w:r>
      <w:r>
        <w:rPr>
          <w:spacing w:val="-1"/>
        </w:rPr>
        <w:t xml:space="preserve"> </w:t>
      </w:r>
      <w:r>
        <w:t>Valley</w:t>
      </w:r>
      <w:r>
        <w:rPr>
          <w:spacing w:val="-2"/>
        </w:rPr>
        <w:t xml:space="preserve"> </w:t>
      </w:r>
      <w:r>
        <w:t>Qualified Observer course and a Journeyman Lineman or Journeyman Cable Splicer Tech.</w:t>
      </w:r>
    </w:p>
    <w:p w14:paraId="72B15FCF" w14:textId="77777777" w:rsidR="00CB6C92" w:rsidRDefault="00CB6C92">
      <w:pPr>
        <w:pStyle w:val="BodyText"/>
        <w:spacing w:before="1"/>
      </w:pPr>
    </w:p>
    <w:p w14:paraId="19B56BC8" w14:textId="77777777" w:rsidR="00CB6C92" w:rsidRDefault="00000000">
      <w:pPr>
        <w:pStyle w:val="ListParagraph"/>
        <w:numPr>
          <w:ilvl w:val="0"/>
          <w:numId w:val="2"/>
        </w:numPr>
        <w:tabs>
          <w:tab w:val="left" w:pos="720"/>
        </w:tabs>
        <w:ind w:right="1686"/>
      </w:pPr>
      <w:r>
        <w:t>When</w:t>
      </w:r>
      <w:r>
        <w:rPr>
          <w:spacing w:val="-5"/>
        </w:rPr>
        <w:t xml:space="preserve"> </w:t>
      </w:r>
      <w:r>
        <w:t>apprentices</w:t>
      </w:r>
      <w:r>
        <w:rPr>
          <w:spacing w:val="-2"/>
        </w:rPr>
        <w:t xml:space="preserve"> </w:t>
      </w:r>
      <w:r>
        <w:t>work</w:t>
      </w:r>
      <w:r>
        <w:rPr>
          <w:spacing w:val="-4"/>
        </w:rPr>
        <w:t xml:space="preserve"> </w:t>
      </w:r>
      <w:r>
        <w:t>within</w:t>
      </w:r>
      <w:r>
        <w:rPr>
          <w:spacing w:val="-2"/>
        </w:rPr>
        <w:t xml:space="preserve"> </w:t>
      </w:r>
      <w:r>
        <w:t>extended</w:t>
      </w:r>
      <w:r>
        <w:rPr>
          <w:spacing w:val="-4"/>
        </w:rPr>
        <w:t xml:space="preserve"> </w:t>
      </w:r>
      <w:r>
        <w:t>reach</w:t>
      </w:r>
      <w:r>
        <w:rPr>
          <w:spacing w:val="-2"/>
        </w:rPr>
        <w:t xml:space="preserve"> </w:t>
      </w:r>
      <w:r>
        <w:t>of</w:t>
      </w:r>
      <w:r>
        <w:rPr>
          <w:spacing w:val="-4"/>
        </w:rPr>
        <w:t xml:space="preserve"> </w:t>
      </w:r>
      <w:r>
        <w:t>energized</w:t>
      </w:r>
      <w:r>
        <w:rPr>
          <w:spacing w:val="-1"/>
        </w:rPr>
        <w:t xml:space="preserve"> </w:t>
      </w:r>
      <w:r>
        <w:t>circuits</w:t>
      </w:r>
      <w:r>
        <w:rPr>
          <w:spacing w:val="-2"/>
        </w:rPr>
        <w:t xml:space="preserve"> </w:t>
      </w:r>
      <w:r>
        <w:t>or</w:t>
      </w:r>
      <w:r>
        <w:rPr>
          <w:spacing w:val="-4"/>
        </w:rPr>
        <w:t xml:space="preserve"> </w:t>
      </w:r>
      <w:r>
        <w:t>equipment</w:t>
      </w:r>
      <w:r>
        <w:rPr>
          <w:spacing w:val="-4"/>
        </w:rPr>
        <w:t xml:space="preserve"> </w:t>
      </w:r>
      <w:r>
        <w:t>(600</w:t>
      </w:r>
      <w:r>
        <w:rPr>
          <w:spacing w:val="-2"/>
        </w:rPr>
        <w:t xml:space="preserve"> </w:t>
      </w:r>
      <w:r>
        <w:t>Volts</w:t>
      </w:r>
      <w:r>
        <w:rPr>
          <w:spacing w:val="-2"/>
        </w:rPr>
        <w:t xml:space="preserve"> </w:t>
      </w:r>
      <w:r>
        <w:t>or more), rubber protective-insulating gloves and sleeves rated for the exposure of the highest nominal voltage shall be worn cradle-to-cradle when working from an aerial platform.</w:t>
      </w:r>
    </w:p>
    <w:p w14:paraId="5FF49A91" w14:textId="77777777" w:rsidR="00CB6C92" w:rsidRDefault="00CB6C92">
      <w:pPr>
        <w:pStyle w:val="BodyText"/>
        <w:spacing w:before="1"/>
      </w:pPr>
    </w:p>
    <w:p w14:paraId="45DA8E62" w14:textId="77777777" w:rsidR="00CB6C92" w:rsidRDefault="00000000">
      <w:pPr>
        <w:pStyle w:val="ListParagraph"/>
        <w:numPr>
          <w:ilvl w:val="1"/>
          <w:numId w:val="2"/>
        </w:numPr>
        <w:tabs>
          <w:tab w:val="left" w:pos="1800"/>
        </w:tabs>
        <w:ind w:right="1557"/>
      </w:pPr>
      <w:r>
        <w:t>The</w:t>
      </w:r>
      <w:r>
        <w:rPr>
          <w:spacing w:val="-2"/>
        </w:rPr>
        <w:t xml:space="preserve"> </w:t>
      </w:r>
      <w:r>
        <w:t>term</w:t>
      </w:r>
      <w:r>
        <w:rPr>
          <w:spacing w:val="-1"/>
        </w:rPr>
        <w:t xml:space="preserve"> </w:t>
      </w:r>
      <w:r>
        <w:t>“cradle</w:t>
      </w:r>
      <w:r>
        <w:rPr>
          <w:spacing w:val="-4"/>
        </w:rPr>
        <w:t xml:space="preserve"> </w:t>
      </w:r>
      <w:r>
        <w:t>to</w:t>
      </w:r>
      <w:r>
        <w:rPr>
          <w:spacing w:val="-2"/>
        </w:rPr>
        <w:t xml:space="preserve"> </w:t>
      </w:r>
      <w:r>
        <w:t>cradle”</w:t>
      </w:r>
      <w:r>
        <w:rPr>
          <w:spacing w:val="-4"/>
        </w:rPr>
        <w:t xml:space="preserve"> </w:t>
      </w:r>
      <w:r>
        <w:t>means</w:t>
      </w:r>
      <w:r>
        <w:rPr>
          <w:spacing w:val="-2"/>
        </w:rPr>
        <w:t xml:space="preserve"> </w:t>
      </w:r>
      <w:r>
        <w:t>rubber</w:t>
      </w:r>
      <w:r>
        <w:rPr>
          <w:spacing w:val="-2"/>
        </w:rPr>
        <w:t xml:space="preserve"> </w:t>
      </w:r>
      <w:r>
        <w:t>gloves</w:t>
      </w:r>
      <w:r>
        <w:rPr>
          <w:spacing w:val="-4"/>
        </w:rPr>
        <w:t xml:space="preserve"> </w:t>
      </w:r>
      <w:r>
        <w:t>and</w:t>
      </w:r>
      <w:r>
        <w:rPr>
          <w:spacing w:val="-4"/>
        </w:rPr>
        <w:t xml:space="preserve"> </w:t>
      </w:r>
      <w:r>
        <w:t>sleeves</w:t>
      </w:r>
      <w:r>
        <w:rPr>
          <w:spacing w:val="-4"/>
        </w:rPr>
        <w:t xml:space="preserve"> </w:t>
      </w:r>
      <w:r>
        <w:t>shall</w:t>
      </w:r>
      <w:r>
        <w:rPr>
          <w:spacing w:val="-4"/>
        </w:rPr>
        <w:t xml:space="preserve"> </w:t>
      </w:r>
      <w:r>
        <w:t>be</w:t>
      </w:r>
      <w:r>
        <w:rPr>
          <w:spacing w:val="-2"/>
        </w:rPr>
        <w:t xml:space="preserve"> </w:t>
      </w:r>
      <w:r>
        <w:t>worn</w:t>
      </w:r>
      <w:r>
        <w:rPr>
          <w:spacing w:val="-2"/>
        </w:rPr>
        <w:t xml:space="preserve"> </w:t>
      </w:r>
      <w:r>
        <w:t>when</w:t>
      </w:r>
      <w:r>
        <w:rPr>
          <w:spacing w:val="-4"/>
        </w:rPr>
        <w:t xml:space="preserve"> </w:t>
      </w:r>
      <w:r>
        <w:t>the boom leaves the stowed position until it returns to the stowed position when energized conductors or equipment are supported on the structure.</w:t>
      </w:r>
    </w:p>
    <w:p w14:paraId="6C951A0B" w14:textId="77777777" w:rsidR="00CB6C92" w:rsidRDefault="00CB6C92">
      <w:pPr>
        <w:pStyle w:val="ListParagraph"/>
        <w:sectPr w:rsidR="00CB6C92">
          <w:pgSz w:w="12240" w:h="15840"/>
          <w:pgMar w:top="1420" w:right="0" w:bottom="1800" w:left="1440" w:header="0" w:footer="1613" w:gutter="0"/>
          <w:cols w:space="720"/>
        </w:sectPr>
      </w:pPr>
    </w:p>
    <w:p w14:paraId="2F150D09" w14:textId="77777777" w:rsidR="00CB6C92" w:rsidRDefault="00000000">
      <w:pPr>
        <w:pStyle w:val="ListParagraph"/>
        <w:numPr>
          <w:ilvl w:val="1"/>
          <w:numId w:val="2"/>
        </w:numPr>
        <w:tabs>
          <w:tab w:val="left" w:pos="1800"/>
          <w:tab w:val="left" w:pos="1855"/>
        </w:tabs>
        <w:spacing w:before="79"/>
        <w:ind w:right="37"/>
      </w:pPr>
      <w:r>
        <w:lastRenderedPageBreak/>
        <w:t>“Extended</w:t>
      </w:r>
      <w:r>
        <w:rPr>
          <w:spacing w:val="40"/>
        </w:rPr>
        <w:t xml:space="preserve"> </w:t>
      </w:r>
      <w:r>
        <w:t>reach” describes being within five feet of energized conductors and equipment</w:t>
      </w:r>
      <w:r>
        <w:rPr>
          <w:spacing w:val="-2"/>
        </w:rPr>
        <w:t xml:space="preserve"> </w:t>
      </w:r>
      <w:r>
        <w:t>or</w:t>
      </w:r>
      <w:r>
        <w:rPr>
          <w:spacing w:val="-3"/>
        </w:rPr>
        <w:t xml:space="preserve"> </w:t>
      </w:r>
      <w:r>
        <w:t>having</w:t>
      </w:r>
      <w:r>
        <w:rPr>
          <w:spacing w:val="-6"/>
        </w:rPr>
        <w:t xml:space="preserve"> </w:t>
      </w:r>
      <w:r>
        <w:t>a</w:t>
      </w:r>
      <w:r>
        <w:rPr>
          <w:spacing w:val="-3"/>
        </w:rPr>
        <w:t xml:space="preserve"> </w:t>
      </w:r>
      <w:r>
        <w:t>conductive</w:t>
      </w:r>
      <w:r>
        <w:rPr>
          <w:spacing w:val="-3"/>
        </w:rPr>
        <w:t xml:space="preserve"> </w:t>
      </w:r>
      <w:r>
        <w:t>object</w:t>
      </w:r>
      <w:r>
        <w:rPr>
          <w:spacing w:val="-2"/>
        </w:rPr>
        <w:t xml:space="preserve"> </w:t>
      </w:r>
      <w:r>
        <w:t>within</w:t>
      </w:r>
      <w:r>
        <w:rPr>
          <w:spacing w:val="-3"/>
        </w:rPr>
        <w:t xml:space="preserve"> </w:t>
      </w:r>
      <w:r>
        <w:t>five</w:t>
      </w:r>
      <w:r>
        <w:rPr>
          <w:spacing w:val="-5"/>
        </w:rPr>
        <w:t xml:space="preserve"> </w:t>
      </w:r>
      <w:r>
        <w:t>feet</w:t>
      </w:r>
      <w:r>
        <w:rPr>
          <w:spacing w:val="-2"/>
        </w:rPr>
        <w:t xml:space="preserve"> </w:t>
      </w:r>
      <w:r>
        <w:t>of</w:t>
      </w:r>
      <w:r>
        <w:rPr>
          <w:spacing w:val="-3"/>
        </w:rPr>
        <w:t xml:space="preserve"> </w:t>
      </w:r>
      <w:r>
        <w:t>energized</w:t>
      </w:r>
      <w:r>
        <w:rPr>
          <w:spacing w:val="-6"/>
        </w:rPr>
        <w:t xml:space="preserve"> </w:t>
      </w:r>
      <w:r>
        <w:t>conductors</w:t>
      </w:r>
      <w:r>
        <w:rPr>
          <w:spacing w:val="-5"/>
        </w:rPr>
        <w:t xml:space="preserve"> </w:t>
      </w:r>
      <w:r>
        <w:t xml:space="preserve">and </w:t>
      </w:r>
      <w:r>
        <w:rPr>
          <w:spacing w:val="-2"/>
        </w:rPr>
        <w:t>equipment.</w:t>
      </w:r>
    </w:p>
    <w:p w14:paraId="55A1E19E" w14:textId="77777777" w:rsidR="00CB6C92" w:rsidRDefault="00000000">
      <w:pPr>
        <w:pStyle w:val="ListParagraph"/>
        <w:numPr>
          <w:ilvl w:val="1"/>
          <w:numId w:val="2"/>
        </w:numPr>
        <w:tabs>
          <w:tab w:val="left" w:pos="1800"/>
          <w:tab w:val="left" w:pos="1855"/>
        </w:tabs>
        <w:ind w:right="19"/>
      </w:pPr>
      <w:r>
        <w:t>“Effective</w:t>
      </w:r>
      <w:r>
        <w:rPr>
          <w:spacing w:val="40"/>
        </w:rPr>
        <w:t xml:space="preserve"> </w:t>
      </w:r>
      <w:r>
        <w:t>cover-up” describes installing phase-to-phase-rated insulating protective cover</w:t>
      </w:r>
      <w:r>
        <w:rPr>
          <w:spacing w:val="-6"/>
        </w:rPr>
        <w:t xml:space="preserve"> </w:t>
      </w:r>
      <w:r>
        <w:t>on</w:t>
      </w:r>
      <w:r>
        <w:rPr>
          <w:spacing w:val="-4"/>
        </w:rPr>
        <w:t xml:space="preserve"> </w:t>
      </w:r>
      <w:r>
        <w:t>energized</w:t>
      </w:r>
      <w:r>
        <w:rPr>
          <w:spacing w:val="-4"/>
        </w:rPr>
        <w:t xml:space="preserve"> </w:t>
      </w:r>
      <w:r>
        <w:t>conductors</w:t>
      </w:r>
      <w:r>
        <w:rPr>
          <w:spacing w:val="-4"/>
        </w:rPr>
        <w:t xml:space="preserve"> </w:t>
      </w:r>
      <w:r>
        <w:t>and</w:t>
      </w:r>
      <w:r>
        <w:rPr>
          <w:spacing w:val="-4"/>
        </w:rPr>
        <w:t xml:space="preserve"> </w:t>
      </w:r>
      <w:r>
        <w:t>equipment</w:t>
      </w:r>
      <w:r>
        <w:rPr>
          <w:spacing w:val="-3"/>
        </w:rPr>
        <w:t xml:space="preserve"> </w:t>
      </w:r>
      <w:r>
        <w:t>of</w:t>
      </w:r>
      <w:r>
        <w:rPr>
          <w:spacing w:val="-4"/>
        </w:rPr>
        <w:t xml:space="preserve"> </w:t>
      </w:r>
      <w:r>
        <w:t>different</w:t>
      </w:r>
      <w:r>
        <w:rPr>
          <w:spacing w:val="-3"/>
        </w:rPr>
        <w:t xml:space="preserve"> </w:t>
      </w:r>
      <w:r>
        <w:t>potentials</w:t>
      </w:r>
      <w:r>
        <w:rPr>
          <w:spacing w:val="-4"/>
        </w:rPr>
        <w:t xml:space="preserve"> </w:t>
      </w:r>
      <w:r>
        <w:t>when</w:t>
      </w:r>
      <w:r>
        <w:rPr>
          <w:spacing w:val="-7"/>
        </w:rPr>
        <w:t xml:space="preserve"> </w:t>
      </w:r>
      <w:r>
        <w:t>the</w:t>
      </w:r>
      <w:r>
        <w:rPr>
          <w:spacing w:val="-4"/>
        </w:rPr>
        <w:t xml:space="preserve"> </w:t>
      </w:r>
      <w:r>
        <w:t>worker is within reaching distance or in areas extended by handling conductive objects.</w:t>
      </w:r>
    </w:p>
    <w:p w14:paraId="3E5951F3" w14:textId="77777777" w:rsidR="00CB6C92" w:rsidRDefault="00CB6C92">
      <w:pPr>
        <w:pStyle w:val="BodyText"/>
      </w:pPr>
    </w:p>
    <w:p w14:paraId="03A9B22B" w14:textId="77777777" w:rsidR="00CB6C92" w:rsidRDefault="00000000">
      <w:pPr>
        <w:pStyle w:val="BodyText"/>
      </w:pPr>
      <w:r>
        <w:t xml:space="preserve">*Any infraction of Sec. 11.04 will result in automatic suspension from Missouri Valley JATC apprenticeship. A formal hearing will be held at the next Board of Directors meeting. At a minimum, the apprentice will be set back to the beginning of their current step. Additional penalties may be imposed </w:t>
      </w:r>
      <w:r>
        <w:rPr>
          <w:u w:val="single"/>
        </w:rPr>
        <w:t>up</w:t>
      </w:r>
      <w:r>
        <w:t xml:space="preserve"> </w:t>
      </w:r>
      <w:r>
        <w:rPr>
          <w:u w:val="single"/>
        </w:rPr>
        <w:t>to and</w:t>
      </w:r>
      <w:r>
        <w:rPr>
          <w:spacing w:val="-2"/>
          <w:u w:val="single"/>
        </w:rPr>
        <w:t xml:space="preserve"> </w:t>
      </w:r>
      <w:r>
        <w:rPr>
          <w:u w:val="single"/>
        </w:rPr>
        <w:t>including</w:t>
      </w:r>
      <w:r>
        <w:rPr>
          <w:spacing w:val="-3"/>
          <w:u w:val="single"/>
        </w:rPr>
        <w:t xml:space="preserve"> </w:t>
      </w:r>
      <w:r>
        <w:rPr>
          <w:u w:val="single"/>
        </w:rPr>
        <w:t>removal from the apprenticeship.</w:t>
      </w:r>
      <w:r>
        <w:t xml:space="preserve"> While under</w:t>
      </w:r>
      <w:r>
        <w:rPr>
          <w:spacing w:val="-2"/>
        </w:rPr>
        <w:t xml:space="preserve"> </w:t>
      </w:r>
      <w:r>
        <w:t>suspension,</w:t>
      </w:r>
      <w:r>
        <w:rPr>
          <w:spacing w:val="-3"/>
        </w:rPr>
        <w:t xml:space="preserve"> </w:t>
      </w:r>
      <w:r>
        <w:t>the suspended</w:t>
      </w:r>
      <w:r>
        <w:rPr>
          <w:spacing w:val="-3"/>
        </w:rPr>
        <w:t xml:space="preserve"> </w:t>
      </w:r>
      <w:r>
        <w:t>apprentice may only</w:t>
      </w:r>
      <w:r>
        <w:rPr>
          <w:spacing w:val="-2"/>
        </w:rPr>
        <w:t xml:space="preserve"> </w:t>
      </w:r>
      <w:r>
        <w:t>be</w:t>
      </w:r>
      <w:r>
        <w:rPr>
          <w:spacing w:val="-2"/>
        </w:rPr>
        <w:t xml:space="preserve"> </w:t>
      </w:r>
      <w:r>
        <w:t>referred</w:t>
      </w:r>
      <w:r>
        <w:rPr>
          <w:spacing w:val="-1"/>
        </w:rPr>
        <w:t xml:space="preserve"> </w:t>
      </w:r>
      <w:r>
        <w:t>to</w:t>
      </w:r>
      <w:r>
        <w:rPr>
          <w:spacing w:val="-5"/>
        </w:rPr>
        <w:t xml:space="preserve"> </w:t>
      </w:r>
      <w:r>
        <w:t>as</w:t>
      </w:r>
      <w:r>
        <w:rPr>
          <w:spacing w:val="-4"/>
        </w:rPr>
        <w:t xml:space="preserve"> </w:t>
      </w:r>
      <w:r>
        <w:t>a</w:t>
      </w:r>
      <w:r>
        <w:rPr>
          <w:spacing w:val="-1"/>
        </w:rPr>
        <w:t xml:space="preserve"> </w:t>
      </w:r>
      <w:proofErr w:type="spellStart"/>
      <w:r>
        <w:t>groundsman</w:t>
      </w:r>
      <w:proofErr w:type="spellEnd"/>
      <w:r>
        <w:t>/truck</w:t>
      </w:r>
      <w:r>
        <w:rPr>
          <w:spacing w:val="-2"/>
        </w:rPr>
        <w:t xml:space="preserve"> </w:t>
      </w:r>
      <w:r>
        <w:t>driver</w:t>
      </w:r>
      <w:r>
        <w:rPr>
          <w:spacing w:val="-4"/>
        </w:rPr>
        <w:t xml:space="preserve"> </w:t>
      </w:r>
      <w:r>
        <w:t>and</w:t>
      </w:r>
      <w:r>
        <w:rPr>
          <w:spacing w:val="-4"/>
        </w:rPr>
        <w:t xml:space="preserve"> </w:t>
      </w:r>
      <w:r>
        <w:t>may</w:t>
      </w:r>
      <w:r>
        <w:rPr>
          <w:spacing w:val="-1"/>
        </w:rPr>
        <w:t xml:space="preserve"> </w:t>
      </w:r>
      <w:r>
        <w:t>not</w:t>
      </w:r>
      <w:r>
        <w:rPr>
          <w:spacing w:val="-1"/>
        </w:rPr>
        <w:t xml:space="preserve"> </w:t>
      </w:r>
      <w:r>
        <w:t>be</w:t>
      </w:r>
      <w:r>
        <w:rPr>
          <w:spacing w:val="-2"/>
        </w:rPr>
        <w:t xml:space="preserve"> </w:t>
      </w:r>
      <w:r>
        <w:t>allowed</w:t>
      </w:r>
      <w:r>
        <w:rPr>
          <w:spacing w:val="-2"/>
        </w:rPr>
        <w:t xml:space="preserve"> </w:t>
      </w:r>
      <w:r>
        <w:t>to</w:t>
      </w:r>
      <w:r>
        <w:rPr>
          <w:spacing w:val="-5"/>
        </w:rPr>
        <w:t xml:space="preserve"> </w:t>
      </w:r>
      <w:r>
        <w:t>perform</w:t>
      </w:r>
      <w:r>
        <w:rPr>
          <w:spacing w:val="-4"/>
        </w:rPr>
        <w:t xml:space="preserve"> </w:t>
      </w:r>
      <w:r>
        <w:t>any</w:t>
      </w:r>
      <w:r>
        <w:rPr>
          <w:spacing w:val="-2"/>
        </w:rPr>
        <w:t xml:space="preserve"> </w:t>
      </w:r>
      <w:r>
        <w:t>work</w:t>
      </w:r>
      <w:r>
        <w:rPr>
          <w:spacing w:val="-2"/>
        </w:rPr>
        <w:t xml:space="preserve"> </w:t>
      </w:r>
      <w:r>
        <w:t>outside</w:t>
      </w:r>
      <w:r>
        <w:rPr>
          <w:spacing w:val="-2"/>
        </w:rPr>
        <w:t xml:space="preserve"> </w:t>
      </w:r>
      <w:r>
        <w:t xml:space="preserve">that </w:t>
      </w:r>
      <w:r>
        <w:rPr>
          <w:spacing w:val="-2"/>
        </w:rPr>
        <w:t>classification.</w:t>
      </w:r>
    </w:p>
    <w:p w14:paraId="2024DBC3" w14:textId="77777777" w:rsidR="00CB6C92" w:rsidRDefault="00CB6C92">
      <w:pPr>
        <w:pStyle w:val="BodyText"/>
        <w:spacing w:before="1"/>
      </w:pPr>
    </w:p>
    <w:p w14:paraId="410F8DE6" w14:textId="77777777" w:rsidR="00CB6C92" w:rsidRDefault="00000000">
      <w:pPr>
        <w:pStyle w:val="BodyText"/>
        <w:ind w:right="202"/>
        <w:jc w:val="both"/>
      </w:pPr>
      <w:r>
        <w:t>Sec.</w:t>
      </w:r>
      <w:r>
        <w:rPr>
          <w:spacing w:val="-2"/>
        </w:rPr>
        <w:t xml:space="preserve"> </w:t>
      </w:r>
      <w:r>
        <w:t>11.56:</w:t>
      </w:r>
      <w:r>
        <w:rPr>
          <w:spacing w:val="40"/>
        </w:rPr>
        <w:t xml:space="preserve"> </w:t>
      </w:r>
      <w:r>
        <w:t>The</w:t>
      </w:r>
      <w:r>
        <w:rPr>
          <w:spacing w:val="-2"/>
        </w:rPr>
        <w:t xml:space="preserve"> </w:t>
      </w:r>
      <w:r>
        <w:t>employer</w:t>
      </w:r>
      <w:r>
        <w:rPr>
          <w:spacing w:val="-2"/>
        </w:rPr>
        <w:t xml:space="preserve"> </w:t>
      </w:r>
      <w:r>
        <w:t>is</w:t>
      </w:r>
      <w:r>
        <w:rPr>
          <w:spacing w:val="-2"/>
        </w:rPr>
        <w:t xml:space="preserve"> </w:t>
      </w:r>
      <w:r>
        <w:t>not</w:t>
      </w:r>
      <w:r>
        <w:rPr>
          <w:spacing w:val="-3"/>
        </w:rPr>
        <w:t xml:space="preserve"> </w:t>
      </w:r>
      <w:r>
        <w:t>required</w:t>
      </w:r>
      <w:r>
        <w:rPr>
          <w:spacing w:val="-4"/>
        </w:rPr>
        <w:t xml:space="preserve"> </w:t>
      </w:r>
      <w:r>
        <w:t>to</w:t>
      </w:r>
      <w:r>
        <w:rPr>
          <w:spacing w:val="-2"/>
        </w:rPr>
        <w:t xml:space="preserve"> </w:t>
      </w:r>
      <w:r>
        <w:t>change</w:t>
      </w:r>
      <w:r>
        <w:rPr>
          <w:spacing w:val="-4"/>
        </w:rPr>
        <w:t xml:space="preserve"> </w:t>
      </w:r>
      <w:r>
        <w:t>the</w:t>
      </w:r>
      <w:r>
        <w:rPr>
          <w:spacing w:val="-4"/>
        </w:rPr>
        <w:t xml:space="preserve"> </w:t>
      </w:r>
      <w:r>
        <w:t>pay</w:t>
      </w:r>
      <w:r>
        <w:rPr>
          <w:spacing w:val="-2"/>
        </w:rPr>
        <w:t xml:space="preserve"> </w:t>
      </w:r>
      <w:r>
        <w:t>rate</w:t>
      </w:r>
      <w:r>
        <w:rPr>
          <w:spacing w:val="-4"/>
        </w:rPr>
        <w:t xml:space="preserve"> </w:t>
      </w:r>
      <w:r>
        <w:t>of</w:t>
      </w:r>
      <w:r>
        <w:rPr>
          <w:spacing w:val="-4"/>
        </w:rPr>
        <w:t xml:space="preserve"> </w:t>
      </w:r>
      <w:r>
        <w:t>an</w:t>
      </w:r>
      <w:r>
        <w:rPr>
          <w:spacing w:val="-2"/>
        </w:rPr>
        <w:t xml:space="preserve"> </w:t>
      </w:r>
      <w:r>
        <w:t>apprentice</w:t>
      </w:r>
      <w:r>
        <w:rPr>
          <w:spacing w:val="-2"/>
        </w:rPr>
        <w:t xml:space="preserve"> </w:t>
      </w:r>
      <w:r>
        <w:t>until</w:t>
      </w:r>
      <w:r>
        <w:rPr>
          <w:spacing w:val="-1"/>
        </w:rPr>
        <w:t xml:space="preserve"> </w:t>
      </w:r>
      <w:r>
        <w:t>the</w:t>
      </w:r>
      <w:r>
        <w:rPr>
          <w:spacing w:val="-2"/>
        </w:rPr>
        <w:t xml:space="preserve"> </w:t>
      </w:r>
      <w:r>
        <w:t>crew</w:t>
      </w:r>
      <w:r>
        <w:rPr>
          <w:spacing w:val="-2"/>
        </w:rPr>
        <w:t xml:space="preserve"> </w:t>
      </w:r>
      <w:r>
        <w:t>foreman receives the new</w:t>
      </w:r>
      <w:r>
        <w:rPr>
          <w:spacing w:val="-3"/>
        </w:rPr>
        <w:t xml:space="preserve"> </w:t>
      </w:r>
      <w:r>
        <w:t>step classification card.</w:t>
      </w:r>
      <w:r>
        <w:rPr>
          <w:spacing w:val="-2"/>
        </w:rPr>
        <w:t xml:space="preserve"> </w:t>
      </w:r>
      <w:r>
        <w:t>The apprentice will receive</w:t>
      </w:r>
      <w:r>
        <w:rPr>
          <w:spacing w:val="-1"/>
        </w:rPr>
        <w:t xml:space="preserve"> </w:t>
      </w:r>
      <w:r>
        <w:t>the</w:t>
      </w:r>
      <w:r>
        <w:rPr>
          <w:spacing w:val="-1"/>
        </w:rPr>
        <w:t xml:space="preserve"> </w:t>
      </w:r>
      <w:r>
        <w:t>official step classification card from the Apprenticeship Office and present it to the crew foreman.</w:t>
      </w:r>
    </w:p>
    <w:p w14:paraId="0CC38407" w14:textId="77777777" w:rsidR="00CB6C92" w:rsidRDefault="00000000">
      <w:pPr>
        <w:pStyle w:val="BodyText"/>
        <w:spacing w:before="251"/>
        <w:ind w:right="193"/>
        <w:jc w:val="both"/>
      </w:pPr>
      <w:r>
        <w:t>Sec.</w:t>
      </w:r>
      <w:r>
        <w:rPr>
          <w:spacing w:val="-2"/>
        </w:rPr>
        <w:t xml:space="preserve"> </w:t>
      </w:r>
      <w:r>
        <w:t>11.07:</w:t>
      </w:r>
      <w:r>
        <w:rPr>
          <w:spacing w:val="-1"/>
        </w:rPr>
        <w:t xml:space="preserve"> </w:t>
      </w:r>
      <w:r>
        <w:t>Contact</w:t>
      </w:r>
      <w:r>
        <w:rPr>
          <w:spacing w:val="-4"/>
        </w:rPr>
        <w:t xml:space="preserve"> </w:t>
      </w:r>
      <w:r>
        <w:t>the</w:t>
      </w:r>
      <w:r>
        <w:rPr>
          <w:spacing w:val="-2"/>
        </w:rPr>
        <w:t xml:space="preserve"> </w:t>
      </w:r>
      <w:r>
        <w:t>Apprenticeship</w:t>
      </w:r>
      <w:r>
        <w:rPr>
          <w:spacing w:val="-2"/>
        </w:rPr>
        <w:t xml:space="preserve"> </w:t>
      </w:r>
      <w:r>
        <w:t>Office</w:t>
      </w:r>
      <w:r>
        <w:rPr>
          <w:spacing w:val="-4"/>
        </w:rPr>
        <w:t xml:space="preserve"> </w:t>
      </w:r>
      <w:r>
        <w:t>immediately</w:t>
      </w:r>
      <w:r>
        <w:rPr>
          <w:spacing w:val="-2"/>
        </w:rPr>
        <w:t xml:space="preserve"> </w:t>
      </w:r>
      <w:r>
        <w:t>if</w:t>
      </w:r>
      <w:r>
        <w:rPr>
          <w:spacing w:val="-4"/>
        </w:rPr>
        <w:t xml:space="preserve"> </w:t>
      </w:r>
      <w:r>
        <w:t>the</w:t>
      </w:r>
      <w:r>
        <w:rPr>
          <w:spacing w:val="-2"/>
        </w:rPr>
        <w:t xml:space="preserve"> </w:t>
      </w:r>
      <w:proofErr w:type="gramStart"/>
      <w:r>
        <w:t>pay</w:t>
      </w:r>
      <w:r>
        <w:rPr>
          <w:spacing w:val="-2"/>
        </w:rPr>
        <w:t xml:space="preserve"> </w:t>
      </w:r>
      <w:r>
        <w:t>increase</w:t>
      </w:r>
      <w:proofErr w:type="gramEnd"/>
      <w:r>
        <w:rPr>
          <w:spacing w:val="-2"/>
        </w:rPr>
        <w:t xml:space="preserve"> </w:t>
      </w:r>
      <w:r>
        <w:t>is</w:t>
      </w:r>
      <w:r>
        <w:rPr>
          <w:spacing w:val="-4"/>
        </w:rPr>
        <w:t xml:space="preserve"> </w:t>
      </w:r>
      <w:r>
        <w:t>not</w:t>
      </w:r>
      <w:r>
        <w:rPr>
          <w:spacing w:val="-1"/>
        </w:rPr>
        <w:t xml:space="preserve"> </w:t>
      </w:r>
      <w:r>
        <w:t>received</w:t>
      </w:r>
      <w:r>
        <w:rPr>
          <w:spacing w:val="-4"/>
        </w:rPr>
        <w:t xml:space="preserve"> </w:t>
      </w:r>
      <w:r>
        <w:t>during</w:t>
      </w:r>
      <w:r>
        <w:rPr>
          <w:spacing w:val="-5"/>
        </w:rPr>
        <w:t xml:space="preserve"> </w:t>
      </w:r>
      <w:r>
        <w:t>the week following eligibility.</w:t>
      </w:r>
    </w:p>
    <w:p w14:paraId="43ACC15B" w14:textId="77777777" w:rsidR="00CB6C92" w:rsidRDefault="00CB6C92">
      <w:pPr>
        <w:pStyle w:val="BodyText"/>
        <w:spacing w:before="44"/>
      </w:pPr>
    </w:p>
    <w:p w14:paraId="55829E78" w14:textId="77777777" w:rsidR="00CB6C92" w:rsidRDefault="00000000">
      <w:pPr>
        <w:pStyle w:val="Heading2"/>
        <w:jc w:val="both"/>
      </w:pPr>
      <w:bookmarkStart w:id="16" w:name="_bookmark16"/>
      <w:bookmarkEnd w:id="16"/>
      <w:r>
        <w:rPr>
          <w:color w:val="2E5395"/>
        </w:rPr>
        <w:t>ARTICLE</w:t>
      </w:r>
      <w:r>
        <w:rPr>
          <w:color w:val="2E5395"/>
          <w:spacing w:val="-7"/>
        </w:rPr>
        <w:t xml:space="preserve"> </w:t>
      </w:r>
      <w:r>
        <w:rPr>
          <w:color w:val="2E5395"/>
        </w:rPr>
        <w:t>XII.</w:t>
      </w:r>
      <w:r>
        <w:rPr>
          <w:color w:val="2E5395"/>
          <w:spacing w:val="-9"/>
        </w:rPr>
        <w:t xml:space="preserve"> </w:t>
      </w:r>
      <w:r>
        <w:rPr>
          <w:color w:val="2E5395"/>
        </w:rPr>
        <w:t>MEDICAL</w:t>
      </w:r>
      <w:r>
        <w:rPr>
          <w:color w:val="2E5395"/>
          <w:spacing w:val="-9"/>
        </w:rPr>
        <w:t xml:space="preserve"> </w:t>
      </w:r>
      <w:r>
        <w:rPr>
          <w:color w:val="2E5395"/>
          <w:spacing w:val="-4"/>
        </w:rPr>
        <w:t>HOLD</w:t>
      </w:r>
    </w:p>
    <w:p w14:paraId="0F063657" w14:textId="77777777" w:rsidR="00CB6C92" w:rsidRDefault="00000000">
      <w:pPr>
        <w:pStyle w:val="BodyText"/>
        <w:spacing w:before="250"/>
        <w:ind w:right="69"/>
      </w:pPr>
      <w:r>
        <w:t>Sec. 12.01: In the case of an injury or illness in which the apprentice cannot work or attend class, a Medical Hold can be requested from the Apprenticeship Office. The proper form should be completed and</w:t>
      </w:r>
      <w:r>
        <w:rPr>
          <w:spacing w:val="-2"/>
        </w:rPr>
        <w:t xml:space="preserve"> </w:t>
      </w:r>
      <w:r>
        <w:t>sent</w:t>
      </w:r>
      <w:r>
        <w:rPr>
          <w:spacing w:val="-4"/>
        </w:rPr>
        <w:t xml:space="preserve"> </w:t>
      </w:r>
      <w:r>
        <w:t>to</w:t>
      </w:r>
      <w:r>
        <w:rPr>
          <w:spacing w:val="-2"/>
        </w:rPr>
        <w:t xml:space="preserve"> </w:t>
      </w:r>
      <w:r>
        <w:t>the</w:t>
      </w:r>
      <w:r>
        <w:rPr>
          <w:spacing w:val="-1"/>
        </w:rPr>
        <w:t xml:space="preserve"> </w:t>
      </w:r>
      <w:r>
        <w:t>apprenticeship</w:t>
      </w:r>
      <w:r>
        <w:rPr>
          <w:spacing w:val="-1"/>
        </w:rPr>
        <w:t xml:space="preserve"> </w:t>
      </w:r>
      <w:r>
        <w:t>office</w:t>
      </w:r>
      <w:r>
        <w:rPr>
          <w:spacing w:val="-2"/>
        </w:rPr>
        <w:t xml:space="preserve"> </w:t>
      </w:r>
      <w:r>
        <w:t>along</w:t>
      </w:r>
      <w:r>
        <w:rPr>
          <w:spacing w:val="-5"/>
        </w:rPr>
        <w:t xml:space="preserve"> </w:t>
      </w:r>
      <w:r>
        <w:t>with</w:t>
      </w:r>
      <w:r>
        <w:rPr>
          <w:spacing w:val="-2"/>
        </w:rPr>
        <w:t xml:space="preserve"> </w:t>
      </w:r>
      <w:r>
        <w:t>a</w:t>
      </w:r>
      <w:r>
        <w:rPr>
          <w:spacing w:val="-2"/>
        </w:rPr>
        <w:t xml:space="preserve"> </w:t>
      </w:r>
      <w:r>
        <w:t>written</w:t>
      </w:r>
      <w:r>
        <w:rPr>
          <w:spacing w:val="-2"/>
        </w:rPr>
        <w:t xml:space="preserve"> </w:t>
      </w:r>
      <w:r>
        <w:t>doctor's</w:t>
      </w:r>
      <w:r>
        <w:rPr>
          <w:spacing w:val="-2"/>
        </w:rPr>
        <w:t xml:space="preserve"> </w:t>
      </w:r>
      <w:r>
        <w:t>excuse.</w:t>
      </w:r>
      <w:r>
        <w:rPr>
          <w:spacing w:val="-2"/>
        </w:rPr>
        <w:t xml:space="preserve"> </w:t>
      </w:r>
      <w:r>
        <w:t>The</w:t>
      </w:r>
      <w:r>
        <w:rPr>
          <w:spacing w:val="-4"/>
        </w:rPr>
        <w:t xml:space="preserve"> </w:t>
      </w:r>
      <w:r>
        <w:t>Medical</w:t>
      </w:r>
      <w:r>
        <w:rPr>
          <w:spacing w:val="-1"/>
        </w:rPr>
        <w:t xml:space="preserve"> </w:t>
      </w:r>
      <w:r>
        <w:t>Hold</w:t>
      </w:r>
      <w:r>
        <w:rPr>
          <w:spacing w:val="-5"/>
        </w:rPr>
        <w:t xml:space="preserve"> </w:t>
      </w:r>
      <w:r>
        <w:t>form</w:t>
      </w:r>
      <w:r>
        <w:rPr>
          <w:spacing w:val="-4"/>
        </w:rPr>
        <w:t xml:space="preserve"> </w:t>
      </w:r>
      <w:r>
        <w:t>and</w:t>
      </w:r>
      <w:r>
        <w:rPr>
          <w:spacing w:val="-2"/>
        </w:rPr>
        <w:t xml:space="preserve"> </w:t>
      </w:r>
      <w:r>
        <w:t>an updated written doctor's excuse must be resubmitted every 60 days. Those apprentices on Medical Hold are exempt from attending classes.</w:t>
      </w:r>
    </w:p>
    <w:p w14:paraId="7C5F6BC9" w14:textId="77777777" w:rsidR="00CB6C92" w:rsidRDefault="00CB6C92">
      <w:pPr>
        <w:pStyle w:val="BodyText"/>
        <w:spacing w:before="1"/>
      </w:pPr>
    </w:p>
    <w:p w14:paraId="73B70975" w14:textId="77777777" w:rsidR="00CB6C92" w:rsidRDefault="00000000">
      <w:pPr>
        <w:pStyle w:val="BodyText"/>
        <w:ind w:right="69"/>
      </w:pPr>
      <w:r>
        <w:t>Sec.</w:t>
      </w:r>
      <w:r>
        <w:rPr>
          <w:spacing w:val="-2"/>
        </w:rPr>
        <w:t xml:space="preserve"> </w:t>
      </w:r>
      <w:r>
        <w:t>12.02:</w:t>
      </w:r>
      <w:r>
        <w:rPr>
          <w:spacing w:val="-1"/>
        </w:rPr>
        <w:t xml:space="preserve"> </w:t>
      </w:r>
      <w:r>
        <w:t>If</w:t>
      </w:r>
      <w:r>
        <w:rPr>
          <w:spacing w:val="-2"/>
        </w:rPr>
        <w:t xml:space="preserve"> </w:t>
      </w:r>
      <w:r>
        <w:t>an</w:t>
      </w:r>
      <w:r>
        <w:rPr>
          <w:spacing w:val="-2"/>
        </w:rPr>
        <w:t xml:space="preserve"> </w:t>
      </w:r>
      <w:r>
        <w:t>apprentice</w:t>
      </w:r>
      <w:r>
        <w:rPr>
          <w:spacing w:val="-4"/>
        </w:rPr>
        <w:t xml:space="preserve"> </w:t>
      </w:r>
      <w:r>
        <w:t>does</w:t>
      </w:r>
      <w:r>
        <w:rPr>
          <w:spacing w:val="-2"/>
        </w:rPr>
        <w:t xml:space="preserve"> </w:t>
      </w:r>
      <w:r>
        <w:t>not</w:t>
      </w:r>
      <w:r>
        <w:rPr>
          <w:spacing w:val="-4"/>
        </w:rPr>
        <w:t xml:space="preserve"> </w:t>
      </w:r>
      <w:r>
        <w:t>resubmit</w:t>
      </w:r>
      <w:r>
        <w:rPr>
          <w:spacing w:val="-4"/>
        </w:rPr>
        <w:t xml:space="preserve"> </w:t>
      </w:r>
      <w:r>
        <w:t>a</w:t>
      </w:r>
      <w:r>
        <w:rPr>
          <w:spacing w:val="-2"/>
        </w:rPr>
        <w:t xml:space="preserve"> </w:t>
      </w:r>
      <w:r>
        <w:t>Medical</w:t>
      </w:r>
      <w:r>
        <w:rPr>
          <w:spacing w:val="-1"/>
        </w:rPr>
        <w:t xml:space="preserve"> </w:t>
      </w:r>
      <w:r>
        <w:t>Hold</w:t>
      </w:r>
      <w:r>
        <w:rPr>
          <w:spacing w:val="-2"/>
        </w:rPr>
        <w:t xml:space="preserve"> </w:t>
      </w:r>
      <w:r>
        <w:t>form and</w:t>
      </w:r>
      <w:r>
        <w:rPr>
          <w:spacing w:val="-4"/>
        </w:rPr>
        <w:t xml:space="preserve"> </w:t>
      </w:r>
      <w:r>
        <w:t>an</w:t>
      </w:r>
      <w:r>
        <w:rPr>
          <w:spacing w:val="-2"/>
        </w:rPr>
        <w:t xml:space="preserve"> </w:t>
      </w:r>
      <w:r>
        <w:t>updated</w:t>
      </w:r>
      <w:r>
        <w:rPr>
          <w:spacing w:val="-2"/>
        </w:rPr>
        <w:t xml:space="preserve"> </w:t>
      </w:r>
      <w:r>
        <w:t>written</w:t>
      </w:r>
      <w:r>
        <w:rPr>
          <w:spacing w:val="-2"/>
        </w:rPr>
        <w:t xml:space="preserve"> </w:t>
      </w:r>
      <w:r>
        <w:t xml:space="preserve">doctor's excuse every 60 days as required, they will be taken </w:t>
      </w:r>
      <w:proofErr w:type="gramStart"/>
      <w:r>
        <w:t>off of</w:t>
      </w:r>
      <w:proofErr w:type="gramEnd"/>
      <w:r>
        <w:t xml:space="preserve"> Medical Hold and required to attend all mandatory and regularly scheduled classes.</w:t>
      </w:r>
    </w:p>
    <w:p w14:paraId="4FF2CF0E" w14:textId="77777777" w:rsidR="00CB6C92" w:rsidRDefault="00000000">
      <w:pPr>
        <w:pStyle w:val="BodyText"/>
        <w:spacing w:before="252"/>
        <w:ind w:right="69"/>
      </w:pPr>
      <w:r>
        <w:t>Sec.</w:t>
      </w:r>
      <w:r>
        <w:rPr>
          <w:spacing w:val="-2"/>
        </w:rPr>
        <w:t xml:space="preserve"> </w:t>
      </w:r>
      <w:r>
        <w:t>12.03:</w:t>
      </w:r>
      <w:r>
        <w:rPr>
          <w:spacing w:val="40"/>
        </w:rPr>
        <w:t xml:space="preserve"> </w:t>
      </w:r>
      <w:r>
        <w:t>If</w:t>
      </w:r>
      <w:r>
        <w:rPr>
          <w:spacing w:val="-4"/>
        </w:rPr>
        <w:t xml:space="preserve"> </w:t>
      </w:r>
      <w:r>
        <w:t>Medical</w:t>
      </w:r>
      <w:r>
        <w:rPr>
          <w:spacing w:val="-1"/>
        </w:rPr>
        <w:t xml:space="preserve"> </w:t>
      </w:r>
      <w:r>
        <w:t>Hold</w:t>
      </w:r>
      <w:r>
        <w:rPr>
          <w:spacing w:val="-2"/>
        </w:rPr>
        <w:t xml:space="preserve"> </w:t>
      </w:r>
      <w:r>
        <w:t>status</w:t>
      </w:r>
      <w:r>
        <w:rPr>
          <w:spacing w:val="-4"/>
        </w:rPr>
        <w:t xml:space="preserve"> </w:t>
      </w:r>
      <w:r>
        <w:t>exceeds</w:t>
      </w:r>
      <w:r>
        <w:rPr>
          <w:spacing w:val="-4"/>
        </w:rPr>
        <w:t xml:space="preserve"> </w:t>
      </w:r>
      <w:r>
        <w:t>180</w:t>
      </w:r>
      <w:r>
        <w:rPr>
          <w:spacing w:val="-2"/>
        </w:rPr>
        <w:t xml:space="preserve"> </w:t>
      </w:r>
      <w:r>
        <w:t>days,</w:t>
      </w:r>
      <w:r>
        <w:rPr>
          <w:spacing w:val="-5"/>
        </w:rPr>
        <w:t xml:space="preserve"> </w:t>
      </w:r>
      <w:r>
        <w:t>a</w:t>
      </w:r>
      <w:r>
        <w:rPr>
          <w:spacing w:val="-2"/>
        </w:rPr>
        <w:t xml:space="preserve"> </w:t>
      </w:r>
      <w:r>
        <w:t>Subcommittee</w:t>
      </w:r>
      <w:r>
        <w:rPr>
          <w:spacing w:val="-2"/>
        </w:rPr>
        <w:t xml:space="preserve"> </w:t>
      </w:r>
      <w:r>
        <w:t>hearing</w:t>
      </w:r>
      <w:r>
        <w:rPr>
          <w:spacing w:val="-2"/>
        </w:rPr>
        <w:t xml:space="preserve"> </w:t>
      </w:r>
      <w:r>
        <w:t>will</w:t>
      </w:r>
      <w:r>
        <w:rPr>
          <w:spacing w:val="-1"/>
        </w:rPr>
        <w:t xml:space="preserve"> </w:t>
      </w:r>
      <w:r>
        <w:t>be</w:t>
      </w:r>
      <w:r>
        <w:rPr>
          <w:spacing w:val="-2"/>
        </w:rPr>
        <w:t xml:space="preserve"> </w:t>
      </w:r>
      <w:r>
        <w:t>scheduled</w:t>
      </w:r>
      <w:r>
        <w:rPr>
          <w:spacing w:val="-4"/>
        </w:rPr>
        <w:t xml:space="preserve"> </w:t>
      </w:r>
      <w:r>
        <w:t>to discuss the status.</w:t>
      </w:r>
    </w:p>
    <w:p w14:paraId="30FE282D" w14:textId="77777777" w:rsidR="00CB6C92" w:rsidRDefault="00CB6C92">
      <w:pPr>
        <w:pStyle w:val="BodyText"/>
        <w:spacing w:before="43"/>
      </w:pPr>
    </w:p>
    <w:p w14:paraId="215802E4" w14:textId="77777777" w:rsidR="00CB6C92" w:rsidRDefault="00000000">
      <w:pPr>
        <w:pStyle w:val="Heading2"/>
        <w:spacing w:before="1"/>
        <w:jc w:val="both"/>
      </w:pPr>
      <w:bookmarkStart w:id="17" w:name="_bookmark17"/>
      <w:bookmarkEnd w:id="17"/>
      <w:r>
        <w:rPr>
          <w:color w:val="2E5395"/>
        </w:rPr>
        <w:t>ARTICLE</w:t>
      </w:r>
      <w:r>
        <w:rPr>
          <w:color w:val="2E5395"/>
          <w:spacing w:val="-8"/>
        </w:rPr>
        <w:t xml:space="preserve"> </w:t>
      </w:r>
      <w:r>
        <w:rPr>
          <w:color w:val="2E5395"/>
        </w:rPr>
        <w:t>XIII.</w:t>
      </w:r>
      <w:r>
        <w:rPr>
          <w:color w:val="2E5395"/>
          <w:spacing w:val="-9"/>
        </w:rPr>
        <w:t xml:space="preserve"> </w:t>
      </w:r>
      <w:r>
        <w:rPr>
          <w:color w:val="2E5395"/>
        </w:rPr>
        <w:t>MILITARY</w:t>
      </w:r>
      <w:r>
        <w:rPr>
          <w:color w:val="2E5395"/>
          <w:spacing w:val="-9"/>
        </w:rPr>
        <w:t xml:space="preserve"> </w:t>
      </w:r>
      <w:r>
        <w:rPr>
          <w:color w:val="2E5395"/>
          <w:spacing w:val="-2"/>
        </w:rPr>
        <w:t>SERVICE</w:t>
      </w:r>
    </w:p>
    <w:p w14:paraId="4873B5AD" w14:textId="77777777" w:rsidR="00CB6C92" w:rsidRDefault="00000000">
      <w:pPr>
        <w:pStyle w:val="BodyText"/>
        <w:spacing w:before="249"/>
        <w:jc w:val="both"/>
      </w:pPr>
      <w:r>
        <w:t>Sec.</w:t>
      </w:r>
      <w:r>
        <w:rPr>
          <w:spacing w:val="-6"/>
        </w:rPr>
        <w:t xml:space="preserve"> </w:t>
      </w:r>
      <w:r>
        <w:t>13.01:</w:t>
      </w:r>
      <w:r>
        <w:rPr>
          <w:spacing w:val="-3"/>
        </w:rPr>
        <w:t xml:space="preserve"> </w:t>
      </w:r>
      <w:r>
        <w:t>Veterans</w:t>
      </w:r>
      <w:r>
        <w:rPr>
          <w:spacing w:val="-6"/>
        </w:rPr>
        <w:t xml:space="preserve"> </w:t>
      </w:r>
      <w:r>
        <w:t>may</w:t>
      </w:r>
      <w:r>
        <w:rPr>
          <w:spacing w:val="-4"/>
        </w:rPr>
        <w:t xml:space="preserve"> </w:t>
      </w:r>
      <w:r>
        <w:t>apply</w:t>
      </w:r>
      <w:r>
        <w:rPr>
          <w:spacing w:val="-6"/>
        </w:rPr>
        <w:t xml:space="preserve"> </w:t>
      </w:r>
      <w:r>
        <w:t>for</w:t>
      </w:r>
      <w:r>
        <w:rPr>
          <w:spacing w:val="-4"/>
        </w:rPr>
        <w:t xml:space="preserve"> </w:t>
      </w:r>
      <w:r>
        <w:t>Veteran's</w:t>
      </w:r>
      <w:r>
        <w:rPr>
          <w:spacing w:val="-4"/>
        </w:rPr>
        <w:t xml:space="preserve"> </w:t>
      </w:r>
      <w:r>
        <w:t>Assistance</w:t>
      </w:r>
      <w:r>
        <w:rPr>
          <w:spacing w:val="-3"/>
        </w:rPr>
        <w:t xml:space="preserve"> </w:t>
      </w:r>
      <w:r>
        <w:t>Benefits</w:t>
      </w:r>
      <w:r>
        <w:rPr>
          <w:spacing w:val="-6"/>
        </w:rPr>
        <w:t xml:space="preserve"> </w:t>
      </w:r>
      <w:r>
        <w:t>through</w:t>
      </w:r>
      <w:r>
        <w:rPr>
          <w:spacing w:val="-7"/>
        </w:rPr>
        <w:t xml:space="preserve"> </w:t>
      </w:r>
      <w:r>
        <w:t>the</w:t>
      </w:r>
      <w:r>
        <w:rPr>
          <w:spacing w:val="1"/>
        </w:rPr>
        <w:t xml:space="preserve"> </w:t>
      </w:r>
      <w:r>
        <w:t>Apprenticeship</w:t>
      </w:r>
      <w:r>
        <w:rPr>
          <w:spacing w:val="-3"/>
        </w:rPr>
        <w:t xml:space="preserve"> </w:t>
      </w:r>
      <w:r>
        <w:rPr>
          <w:spacing w:val="-2"/>
        </w:rPr>
        <w:t>Office.</w:t>
      </w:r>
    </w:p>
    <w:p w14:paraId="1A0D8751" w14:textId="77777777" w:rsidR="00CB6C92" w:rsidRDefault="00CB6C92">
      <w:pPr>
        <w:pStyle w:val="BodyText"/>
        <w:spacing w:before="1"/>
      </w:pPr>
    </w:p>
    <w:p w14:paraId="140CDD42" w14:textId="77777777" w:rsidR="00CB6C92" w:rsidRDefault="00000000">
      <w:pPr>
        <w:pStyle w:val="BodyText"/>
      </w:pPr>
      <w:r>
        <w:t>Sec.</w:t>
      </w:r>
      <w:r>
        <w:rPr>
          <w:spacing w:val="-3"/>
        </w:rPr>
        <w:t xml:space="preserve"> </w:t>
      </w:r>
      <w:r>
        <w:t>13.02:</w:t>
      </w:r>
      <w:r>
        <w:rPr>
          <w:spacing w:val="-2"/>
        </w:rPr>
        <w:t xml:space="preserve"> </w:t>
      </w:r>
      <w:r>
        <w:t>An</w:t>
      </w:r>
      <w:r>
        <w:rPr>
          <w:spacing w:val="-3"/>
        </w:rPr>
        <w:t xml:space="preserve"> </w:t>
      </w:r>
      <w:r>
        <w:t>apprentice</w:t>
      </w:r>
      <w:r>
        <w:rPr>
          <w:spacing w:val="-7"/>
        </w:rPr>
        <w:t xml:space="preserve"> </w:t>
      </w:r>
      <w:r>
        <w:t>who</w:t>
      </w:r>
      <w:r>
        <w:rPr>
          <w:spacing w:val="-3"/>
        </w:rPr>
        <w:t xml:space="preserve"> </w:t>
      </w:r>
      <w:r>
        <w:t>enters</w:t>
      </w:r>
      <w:r>
        <w:rPr>
          <w:spacing w:val="-5"/>
        </w:rPr>
        <w:t xml:space="preserve"> </w:t>
      </w:r>
      <w:r>
        <w:t>the</w:t>
      </w:r>
      <w:r>
        <w:rPr>
          <w:spacing w:val="-5"/>
        </w:rPr>
        <w:t xml:space="preserve"> </w:t>
      </w:r>
      <w:r>
        <w:t>Military</w:t>
      </w:r>
      <w:r>
        <w:rPr>
          <w:spacing w:val="-3"/>
        </w:rPr>
        <w:t xml:space="preserve"> </w:t>
      </w:r>
      <w:r>
        <w:t>Service</w:t>
      </w:r>
      <w:r>
        <w:rPr>
          <w:spacing w:val="-5"/>
        </w:rPr>
        <w:t xml:space="preserve"> </w:t>
      </w:r>
      <w:r>
        <w:t>shall</w:t>
      </w:r>
      <w:r>
        <w:rPr>
          <w:spacing w:val="-5"/>
        </w:rPr>
        <w:t xml:space="preserve"> </w:t>
      </w:r>
      <w:r>
        <w:t>immediately</w:t>
      </w:r>
      <w:r>
        <w:rPr>
          <w:spacing w:val="-3"/>
        </w:rPr>
        <w:t xml:space="preserve"> </w:t>
      </w:r>
      <w:r>
        <w:t>notify</w:t>
      </w:r>
      <w:r>
        <w:rPr>
          <w:spacing w:val="-3"/>
        </w:rPr>
        <w:t xml:space="preserve"> </w:t>
      </w:r>
      <w:r>
        <w:t>the Apprenticeship Office. Upon receipt of such notice, the Executive Director shall place the apprentice inactive.</w:t>
      </w:r>
    </w:p>
    <w:p w14:paraId="4C90F49C" w14:textId="77777777" w:rsidR="00CB6C92" w:rsidRDefault="00CB6C92">
      <w:pPr>
        <w:pStyle w:val="BodyText"/>
      </w:pPr>
    </w:p>
    <w:p w14:paraId="7004D105" w14:textId="77777777" w:rsidR="00CB6C92" w:rsidRDefault="00000000">
      <w:pPr>
        <w:pStyle w:val="BodyText"/>
      </w:pPr>
      <w:r>
        <w:t>Sec.</w:t>
      </w:r>
      <w:r>
        <w:rPr>
          <w:spacing w:val="-3"/>
        </w:rPr>
        <w:t xml:space="preserve"> </w:t>
      </w:r>
      <w:r>
        <w:t>13.03:</w:t>
      </w:r>
      <w:r>
        <w:rPr>
          <w:spacing w:val="-2"/>
        </w:rPr>
        <w:t xml:space="preserve"> </w:t>
      </w:r>
      <w:r>
        <w:t>An</w:t>
      </w:r>
      <w:r>
        <w:rPr>
          <w:spacing w:val="-6"/>
        </w:rPr>
        <w:t xml:space="preserve"> </w:t>
      </w:r>
      <w:r>
        <w:t>indentured</w:t>
      </w:r>
      <w:r>
        <w:rPr>
          <w:spacing w:val="-5"/>
        </w:rPr>
        <w:t xml:space="preserve"> </w:t>
      </w:r>
      <w:r>
        <w:t>apprentice</w:t>
      </w:r>
      <w:r>
        <w:rPr>
          <w:spacing w:val="-5"/>
        </w:rPr>
        <w:t xml:space="preserve"> </w:t>
      </w:r>
      <w:r>
        <w:t>returning</w:t>
      </w:r>
      <w:r>
        <w:rPr>
          <w:spacing w:val="-6"/>
        </w:rPr>
        <w:t xml:space="preserve"> </w:t>
      </w:r>
      <w:r>
        <w:t>from</w:t>
      </w:r>
      <w:r>
        <w:rPr>
          <w:spacing w:val="-2"/>
        </w:rPr>
        <w:t xml:space="preserve"> </w:t>
      </w:r>
      <w:r>
        <w:t>active</w:t>
      </w:r>
      <w:r>
        <w:rPr>
          <w:spacing w:val="-3"/>
        </w:rPr>
        <w:t xml:space="preserve"> </w:t>
      </w:r>
      <w:r>
        <w:t>duty</w:t>
      </w:r>
      <w:r>
        <w:rPr>
          <w:spacing w:val="-3"/>
        </w:rPr>
        <w:t xml:space="preserve"> </w:t>
      </w:r>
      <w:r>
        <w:t>must</w:t>
      </w:r>
      <w:r>
        <w:rPr>
          <w:spacing w:val="-4"/>
        </w:rPr>
        <w:t xml:space="preserve"> </w:t>
      </w:r>
      <w:r>
        <w:t>request</w:t>
      </w:r>
      <w:r>
        <w:rPr>
          <w:spacing w:val="-2"/>
        </w:rPr>
        <w:t xml:space="preserve"> </w:t>
      </w:r>
      <w:r>
        <w:t>reinstatement</w:t>
      </w:r>
      <w:r>
        <w:rPr>
          <w:spacing w:val="-5"/>
        </w:rPr>
        <w:t xml:space="preserve"> </w:t>
      </w:r>
      <w:r>
        <w:t>per</w:t>
      </w:r>
      <w:r>
        <w:rPr>
          <w:spacing w:val="-5"/>
        </w:rPr>
        <w:t xml:space="preserve"> </w:t>
      </w:r>
      <w:r>
        <w:t>the USSERA guidelines.</w:t>
      </w:r>
    </w:p>
    <w:p w14:paraId="03D3B08B" w14:textId="77777777" w:rsidR="00CB6C92" w:rsidRDefault="00000000">
      <w:pPr>
        <w:rPr>
          <w:sz w:val="24"/>
        </w:rPr>
      </w:pPr>
      <w:r>
        <w:br w:type="column"/>
      </w:r>
    </w:p>
    <w:p w14:paraId="6B28848F" w14:textId="77777777" w:rsidR="00CB6C92" w:rsidRDefault="00CB6C92">
      <w:pPr>
        <w:pStyle w:val="BodyText"/>
        <w:rPr>
          <w:sz w:val="24"/>
        </w:rPr>
      </w:pPr>
    </w:p>
    <w:p w14:paraId="0C724768" w14:textId="77777777" w:rsidR="00CB6C92" w:rsidRDefault="00CB6C92">
      <w:pPr>
        <w:pStyle w:val="BodyText"/>
        <w:rPr>
          <w:sz w:val="24"/>
        </w:rPr>
      </w:pPr>
    </w:p>
    <w:p w14:paraId="172A1229" w14:textId="77777777" w:rsidR="00CB6C92" w:rsidRDefault="00CB6C92">
      <w:pPr>
        <w:pStyle w:val="BodyText"/>
        <w:rPr>
          <w:sz w:val="24"/>
        </w:rPr>
      </w:pPr>
    </w:p>
    <w:p w14:paraId="44077D45" w14:textId="77777777" w:rsidR="00CB6C92" w:rsidRDefault="00CB6C92">
      <w:pPr>
        <w:pStyle w:val="BodyText"/>
        <w:spacing w:before="31"/>
        <w:rPr>
          <w:sz w:val="24"/>
        </w:rPr>
      </w:pPr>
    </w:p>
    <w:p w14:paraId="6E5D99C1" w14:textId="77777777" w:rsidR="00CB6C92" w:rsidRDefault="00000000">
      <w:pPr>
        <w:rPr>
          <w:sz w:val="24"/>
        </w:rPr>
      </w:pPr>
      <w:r>
        <w:rPr>
          <w:noProof/>
          <w:sz w:val="24"/>
        </w:rPr>
        <mc:AlternateContent>
          <mc:Choice Requires="wps">
            <w:drawing>
              <wp:anchor distT="0" distB="0" distL="0" distR="0" simplePos="0" relativeHeight="15732224" behindDoc="0" locked="0" layoutInCell="1" allowOverlap="1" wp14:anchorId="025D4911" wp14:editId="4FC8B032">
                <wp:simplePos x="0" y="0"/>
                <wp:positionH relativeFrom="page">
                  <wp:posOffset>6950709</wp:posOffset>
                </wp:positionH>
                <wp:positionV relativeFrom="paragraph">
                  <wp:posOffset>-15800</wp:posOffset>
                </wp:positionV>
                <wp:extent cx="82232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6350"/>
                        </a:xfrm>
                        <a:custGeom>
                          <a:avLst/>
                          <a:gdLst/>
                          <a:ahLst/>
                          <a:cxnLst/>
                          <a:rect l="l" t="t" r="r" b="b"/>
                          <a:pathLst>
                            <a:path w="822325" h="6350">
                              <a:moveTo>
                                <a:pt x="0" y="0"/>
                              </a:moveTo>
                              <a:lnTo>
                                <a:pt x="0" y="6096"/>
                              </a:lnTo>
                              <a:lnTo>
                                <a:pt x="821740" y="6096"/>
                              </a:lnTo>
                              <a:lnTo>
                                <a:pt x="821740"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26440155" id="Graphic 9" o:spid="_x0000_s1026" style="position:absolute;margin-left:547.3pt;margin-top:-1.25pt;width:64.75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822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" path="m,l,6096r821740,l821740,,,xe" fillcolor="#d7d7d7" stroked="f">
                <v:path arrowok="t"/>
                <w10:wrap anchorx="page"/>
              </v:shape>
            </w:pict>
          </mc:Fallback>
        </mc:AlternateContent>
      </w:r>
      <w:r>
        <w:rPr>
          <w:sz w:val="24"/>
        </w:rPr>
        <w:t>Page</w:t>
      </w:r>
      <w:r>
        <w:rPr>
          <w:spacing w:val="-2"/>
          <w:sz w:val="24"/>
        </w:rPr>
        <w:t xml:space="preserve"> </w:t>
      </w:r>
      <w:r>
        <w:rPr>
          <w:sz w:val="24"/>
        </w:rPr>
        <w:t>|</w:t>
      </w:r>
      <w:r>
        <w:rPr>
          <w:spacing w:val="-3"/>
          <w:sz w:val="24"/>
        </w:rPr>
        <w:t xml:space="preserve"> </w:t>
      </w:r>
      <w:r>
        <w:rPr>
          <w:spacing w:val="-10"/>
          <w:sz w:val="24"/>
        </w:rPr>
        <w:t>9</w:t>
      </w:r>
    </w:p>
    <w:p w14:paraId="17E06B37" w14:textId="77777777" w:rsidR="00CB6C92" w:rsidRDefault="00CB6C92">
      <w:pPr>
        <w:rPr>
          <w:sz w:val="24"/>
        </w:rPr>
        <w:sectPr w:rsidR="00CB6C92">
          <w:pgSz w:w="12240" w:h="15840"/>
          <w:pgMar w:top="1360" w:right="0" w:bottom="1800" w:left="1440" w:header="0" w:footer="1613" w:gutter="0"/>
          <w:cols w:num="2" w:space="720" w:equalWidth="0">
            <w:col w:w="9364" w:space="142"/>
            <w:col w:w="1294"/>
          </w:cols>
        </w:sectPr>
      </w:pPr>
    </w:p>
    <w:p w14:paraId="177DD840" w14:textId="77777777" w:rsidR="00CB6C92" w:rsidRDefault="00000000">
      <w:pPr>
        <w:pStyle w:val="Heading2"/>
        <w:spacing w:before="61"/>
      </w:pPr>
      <w:bookmarkStart w:id="18" w:name="_bookmark18"/>
      <w:bookmarkEnd w:id="18"/>
      <w:r>
        <w:rPr>
          <w:color w:val="2E5395"/>
        </w:rPr>
        <w:lastRenderedPageBreak/>
        <w:t>ARTICLE</w:t>
      </w:r>
      <w:r>
        <w:rPr>
          <w:color w:val="2E5395"/>
          <w:spacing w:val="-6"/>
        </w:rPr>
        <w:t xml:space="preserve"> </w:t>
      </w:r>
      <w:r>
        <w:rPr>
          <w:color w:val="2E5395"/>
        </w:rPr>
        <w:t>XIV.</w:t>
      </w:r>
      <w:r>
        <w:rPr>
          <w:color w:val="2E5395"/>
          <w:spacing w:val="-7"/>
        </w:rPr>
        <w:t xml:space="preserve"> </w:t>
      </w:r>
      <w:r>
        <w:rPr>
          <w:color w:val="2E5395"/>
        </w:rPr>
        <w:t>LEAVE</w:t>
      </w:r>
      <w:r>
        <w:rPr>
          <w:color w:val="2E5395"/>
          <w:spacing w:val="-7"/>
        </w:rPr>
        <w:t xml:space="preserve"> </w:t>
      </w:r>
      <w:r>
        <w:rPr>
          <w:color w:val="2E5395"/>
        </w:rPr>
        <w:t>OF</w:t>
      </w:r>
      <w:r>
        <w:rPr>
          <w:color w:val="2E5395"/>
          <w:spacing w:val="-7"/>
        </w:rPr>
        <w:t xml:space="preserve"> </w:t>
      </w:r>
      <w:r>
        <w:rPr>
          <w:color w:val="2E5395"/>
          <w:spacing w:val="-2"/>
        </w:rPr>
        <w:t>ABSENCE</w:t>
      </w:r>
    </w:p>
    <w:p w14:paraId="51DDDCBA" w14:textId="77777777" w:rsidR="00CB6C92" w:rsidRDefault="00000000">
      <w:pPr>
        <w:pStyle w:val="BodyText"/>
        <w:spacing w:before="252"/>
      </w:pPr>
      <w:r>
        <w:t>Sec.</w:t>
      </w:r>
      <w:r>
        <w:rPr>
          <w:spacing w:val="-5"/>
        </w:rPr>
        <w:t xml:space="preserve"> </w:t>
      </w:r>
      <w:r>
        <w:t>14.01:</w:t>
      </w:r>
      <w:r>
        <w:rPr>
          <w:spacing w:val="-1"/>
        </w:rPr>
        <w:t xml:space="preserve"> </w:t>
      </w:r>
      <w:r>
        <w:t>An</w:t>
      </w:r>
      <w:r>
        <w:rPr>
          <w:spacing w:val="-3"/>
        </w:rPr>
        <w:t xml:space="preserve"> </w:t>
      </w:r>
      <w:r>
        <w:t>apprentice</w:t>
      </w:r>
      <w:r>
        <w:rPr>
          <w:spacing w:val="-6"/>
        </w:rPr>
        <w:t xml:space="preserve"> </w:t>
      </w:r>
      <w:r>
        <w:t>may</w:t>
      </w:r>
      <w:r>
        <w:rPr>
          <w:spacing w:val="-4"/>
        </w:rPr>
        <w:t xml:space="preserve"> </w:t>
      </w:r>
      <w:r>
        <w:t>request</w:t>
      </w:r>
      <w:r>
        <w:rPr>
          <w:spacing w:val="-2"/>
        </w:rPr>
        <w:t xml:space="preserve"> </w:t>
      </w:r>
      <w:r>
        <w:t>a</w:t>
      </w:r>
      <w:r>
        <w:rPr>
          <w:spacing w:val="-2"/>
        </w:rPr>
        <w:t xml:space="preserve"> </w:t>
      </w:r>
      <w:r>
        <w:t>Leave</w:t>
      </w:r>
      <w:r>
        <w:rPr>
          <w:spacing w:val="-2"/>
        </w:rPr>
        <w:t xml:space="preserve"> </w:t>
      </w:r>
      <w:r>
        <w:t>of</w:t>
      </w:r>
      <w:r>
        <w:rPr>
          <w:spacing w:val="-3"/>
        </w:rPr>
        <w:t xml:space="preserve"> </w:t>
      </w:r>
      <w:r>
        <w:t>Absence</w:t>
      </w:r>
      <w:r>
        <w:rPr>
          <w:spacing w:val="-4"/>
        </w:rPr>
        <w:t xml:space="preserve"> </w:t>
      </w:r>
      <w:r>
        <w:t>from</w:t>
      </w:r>
      <w:r>
        <w:rPr>
          <w:spacing w:val="-4"/>
        </w:rPr>
        <w:t xml:space="preserve"> </w:t>
      </w:r>
      <w:r>
        <w:t>the</w:t>
      </w:r>
      <w:r>
        <w:rPr>
          <w:spacing w:val="-4"/>
        </w:rPr>
        <w:t xml:space="preserve"> </w:t>
      </w:r>
      <w:r>
        <w:rPr>
          <w:spacing w:val="-2"/>
        </w:rPr>
        <w:t>program.</w:t>
      </w:r>
    </w:p>
    <w:p w14:paraId="47699E5E" w14:textId="77777777" w:rsidR="00CB6C92" w:rsidRDefault="00000000">
      <w:pPr>
        <w:pStyle w:val="BodyText"/>
        <w:tabs>
          <w:tab w:val="left" w:pos="9505"/>
          <w:tab w:val="left" w:pos="10850"/>
        </w:tabs>
        <w:spacing w:before="251" w:line="246" w:lineRule="exact"/>
        <w:ind w:right="-58"/>
      </w:pPr>
      <w:r>
        <w:t>Sec.</w:t>
      </w:r>
      <w:r>
        <w:rPr>
          <w:spacing w:val="-6"/>
        </w:rPr>
        <w:t xml:space="preserve"> </w:t>
      </w:r>
      <w:r>
        <w:t>14.02:</w:t>
      </w:r>
      <w:r>
        <w:rPr>
          <w:spacing w:val="-2"/>
        </w:rPr>
        <w:t xml:space="preserve"> </w:t>
      </w:r>
      <w:r>
        <w:t>The</w:t>
      </w:r>
      <w:r>
        <w:rPr>
          <w:spacing w:val="-3"/>
        </w:rPr>
        <w:t xml:space="preserve"> </w:t>
      </w:r>
      <w:r>
        <w:t>request</w:t>
      </w:r>
      <w:r>
        <w:rPr>
          <w:spacing w:val="-5"/>
        </w:rPr>
        <w:t xml:space="preserve"> </w:t>
      </w:r>
      <w:r>
        <w:t>must</w:t>
      </w:r>
      <w:r>
        <w:rPr>
          <w:spacing w:val="-3"/>
        </w:rPr>
        <w:t xml:space="preserve"> </w:t>
      </w:r>
      <w:r>
        <w:t>be</w:t>
      </w:r>
      <w:r>
        <w:rPr>
          <w:spacing w:val="-5"/>
        </w:rPr>
        <w:t xml:space="preserve"> </w:t>
      </w:r>
      <w:r>
        <w:t>submitted</w:t>
      </w:r>
      <w:r>
        <w:rPr>
          <w:spacing w:val="-5"/>
        </w:rPr>
        <w:t xml:space="preserve"> </w:t>
      </w:r>
      <w:r>
        <w:t>in</w:t>
      </w:r>
      <w:r>
        <w:rPr>
          <w:spacing w:val="-3"/>
        </w:rPr>
        <w:t xml:space="preserve"> </w:t>
      </w:r>
      <w:r>
        <w:t>writing</w:t>
      </w:r>
      <w:r>
        <w:rPr>
          <w:spacing w:val="-6"/>
        </w:rPr>
        <w:t xml:space="preserve"> </w:t>
      </w:r>
      <w:r>
        <w:t>to</w:t>
      </w:r>
      <w:r>
        <w:rPr>
          <w:spacing w:val="-3"/>
        </w:rPr>
        <w:t xml:space="preserve"> </w:t>
      </w:r>
      <w:r>
        <w:t>the</w:t>
      </w:r>
      <w:r>
        <w:rPr>
          <w:spacing w:val="-1"/>
        </w:rPr>
        <w:t xml:space="preserve"> </w:t>
      </w:r>
      <w:r>
        <w:t>Apprenticeship</w:t>
      </w:r>
      <w:r>
        <w:rPr>
          <w:spacing w:val="-3"/>
        </w:rPr>
        <w:t xml:space="preserve"> </w:t>
      </w:r>
      <w:r>
        <w:t>Office,</w:t>
      </w:r>
      <w:r>
        <w:rPr>
          <w:spacing w:val="-3"/>
        </w:rPr>
        <w:t xml:space="preserve"> </w:t>
      </w:r>
      <w:r>
        <w:t>explaining</w:t>
      </w:r>
      <w:r>
        <w:rPr>
          <w:spacing w:val="-6"/>
        </w:rPr>
        <w:t xml:space="preserve"> </w:t>
      </w:r>
      <w:r>
        <w:t>the</w:t>
      </w:r>
      <w:r>
        <w:rPr>
          <w:spacing w:val="-5"/>
        </w:rPr>
        <w:t xml:space="preserve"> </w:t>
      </w:r>
      <w:r>
        <w:rPr>
          <w:spacing w:val="-2"/>
        </w:rPr>
        <w:t>reasons</w:t>
      </w:r>
      <w:r>
        <w:tab/>
      </w:r>
      <w:r>
        <w:rPr>
          <w:u w:val="single" w:color="D7D7D7"/>
        </w:rPr>
        <w:tab/>
      </w:r>
    </w:p>
    <w:p w14:paraId="39ED4AF9" w14:textId="77777777" w:rsidR="00CB6C92" w:rsidRDefault="00CB6C92">
      <w:pPr>
        <w:pStyle w:val="BodyText"/>
        <w:spacing w:line="246" w:lineRule="exact"/>
        <w:sectPr w:rsidR="00CB6C92">
          <w:pgSz w:w="12240" w:h="15840"/>
          <w:pgMar w:top="1420" w:right="0" w:bottom="1800" w:left="1440" w:header="0" w:footer="1613" w:gutter="0"/>
          <w:cols w:space="720"/>
        </w:sectPr>
      </w:pPr>
    </w:p>
    <w:p w14:paraId="5F620F97" w14:textId="77777777" w:rsidR="00CB6C92" w:rsidRDefault="00000000">
      <w:pPr>
        <w:pStyle w:val="BodyText"/>
        <w:spacing w:before="8"/>
      </w:pPr>
      <w:r>
        <w:t>for</w:t>
      </w:r>
      <w:r>
        <w:rPr>
          <w:spacing w:val="-2"/>
        </w:rPr>
        <w:t xml:space="preserve"> </w:t>
      </w:r>
      <w:r>
        <w:t>the</w:t>
      </w:r>
      <w:r>
        <w:rPr>
          <w:spacing w:val="-2"/>
        </w:rPr>
        <w:t xml:space="preserve"> request.</w:t>
      </w:r>
    </w:p>
    <w:p w14:paraId="4FFD0B97" w14:textId="77777777" w:rsidR="00CB6C92" w:rsidRDefault="00CB6C92">
      <w:pPr>
        <w:pStyle w:val="BodyText"/>
      </w:pPr>
    </w:p>
    <w:p w14:paraId="39B283BC" w14:textId="77777777" w:rsidR="00CB6C92" w:rsidRDefault="00000000">
      <w:pPr>
        <w:pStyle w:val="BodyText"/>
        <w:ind w:right="11"/>
      </w:pPr>
      <w:r>
        <w:t>Sec.</w:t>
      </w:r>
      <w:r>
        <w:rPr>
          <w:spacing w:val="-3"/>
        </w:rPr>
        <w:t xml:space="preserve"> </w:t>
      </w:r>
      <w:r>
        <w:t>14.03:</w:t>
      </w:r>
      <w:r>
        <w:rPr>
          <w:spacing w:val="-2"/>
        </w:rPr>
        <w:t xml:space="preserve"> </w:t>
      </w:r>
      <w:r>
        <w:t>The</w:t>
      </w:r>
      <w:r>
        <w:rPr>
          <w:spacing w:val="-3"/>
        </w:rPr>
        <w:t xml:space="preserve"> </w:t>
      </w:r>
      <w:r>
        <w:t>Executive</w:t>
      </w:r>
      <w:r>
        <w:rPr>
          <w:spacing w:val="-5"/>
        </w:rPr>
        <w:t xml:space="preserve"> </w:t>
      </w:r>
      <w:r>
        <w:t>Director</w:t>
      </w:r>
      <w:r>
        <w:rPr>
          <w:spacing w:val="-1"/>
        </w:rPr>
        <w:t xml:space="preserve"> </w:t>
      </w:r>
      <w:r>
        <w:t>will</w:t>
      </w:r>
      <w:r>
        <w:rPr>
          <w:spacing w:val="-2"/>
        </w:rPr>
        <w:t xml:space="preserve"> </w:t>
      </w:r>
      <w:r>
        <w:t>determine</w:t>
      </w:r>
      <w:r>
        <w:rPr>
          <w:spacing w:val="-2"/>
        </w:rPr>
        <w:t xml:space="preserve"> </w:t>
      </w:r>
      <w:r>
        <w:t>case-by-case</w:t>
      </w:r>
      <w:r>
        <w:rPr>
          <w:spacing w:val="-3"/>
        </w:rPr>
        <w:t xml:space="preserve"> </w:t>
      </w:r>
      <w:r>
        <w:t>if</w:t>
      </w:r>
      <w:r>
        <w:rPr>
          <w:spacing w:val="-5"/>
        </w:rPr>
        <w:t xml:space="preserve"> </w:t>
      </w:r>
      <w:r>
        <w:t>the</w:t>
      </w:r>
      <w:r>
        <w:rPr>
          <w:spacing w:val="-3"/>
        </w:rPr>
        <w:t xml:space="preserve"> </w:t>
      </w:r>
      <w:r>
        <w:t>Leave</w:t>
      </w:r>
      <w:r>
        <w:rPr>
          <w:spacing w:val="-3"/>
        </w:rPr>
        <w:t xml:space="preserve"> </w:t>
      </w:r>
      <w:r>
        <w:t>of</w:t>
      </w:r>
      <w:r>
        <w:rPr>
          <w:spacing w:val="-3"/>
        </w:rPr>
        <w:t xml:space="preserve"> </w:t>
      </w:r>
      <w:r>
        <w:t>Absence</w:t>
      </w:r>
      <w:r>
        <w:rPr>
          <w:spacing w:val="-3"/>
        </w:rPr>
        <w:t xml:space="preserve"> </w:t>
      </w:r>
      <w:r>
        <w:t>will</w:t>
      </w:r>
      <w:r>
        <w:rPr>
          <w:spacing w:val="-2"/>
        </w:rPr>
        <w:t xml:space="preserve"> </w:t>
      </w:r>
      <w:r>
        <w:t>be</w:t>
      </w:r>
      <w:r>
        <w:rPr>
          <w:spacing w:val="-3"/>
        </w:rPr>
        <w:t xml:space="preserve"> </w:t>
      </w:r>
      <w:r>
        <w:t>granted or denied.</w:t>
      </w:r>
    </w:p>
    <w:p w14:paraId="1074A202" w14:textId="77777777" w:rsidR="00CB6C92" w:rsidRDefault="00CB6C92">
      <w:pPr>
        <w:pStyle w:val="BodyText"/>
      </w:pPr>
    </w:p>
    <w:p w14:paraId="6577F0FB" w14:textId="77777777" w:rsidR="00CB6C92" w:rsidRDefault="00000000">
      <w:pPr>
        <w:pStyle w:val="BodyText"/>
      </w:pPr>
      <w:r>
        <w:t>Sec.</w:t>
      </w:r>
      <w:r>
        <w:rPr>
          <w:spacing w:val="-2"/>
        </w:rPr>
        <w:t xml:space="preserve"> </w:t>
      </w:r>
      <w:r>
        <w:t>14.04:</w:t>
      </w:r>
      <w:r>
        <w:rPr>
          <w:spacing w:val="-1"/>
        </w:rPr>
        <w:t xml:space="preserve"> </w:t>
      </w:r>
      <w:r>
        <w:t>Upon</w:t>
      </w:r>
      <w:r>
        <w:rPr>
          <w:spacing w:val="-5"/>
        </w:rPr>
        <w:t xml:space="preserve"> </w:t>
      </w:r>
      <w:proofErr w:type="gramStart"/>
      <w:r>
        <w:t>determining</w:t>
      </w:r>
      <w:proofErr w:type="gramEnd"/>
      <w:r>
        <w:t>,</w:t>
      </w:r>
      <w:r>
        <w:rPr>
          <w:spacing w:val="-2"/>
        </w:rPr>
        <w:t xml:space="preserve"> </w:t>
      </w:r>
      <w:r>
        <w:t>the</w:t>
      </w:r>
      <w:r>
        <w:rPr>
          <w:spacing w:val="-3"/>
        </w:rPr>
        <w:t xml:space="preserve"> </w:t>
      </w:r>
      <w:r>
        <w:t>Executive</w:t>
      </w:r>
      <w:r>
        <w:rPr>
          <w:spacing w:val="-2"/>
        </w:rPr>
        <w:t xml:space="preserve"> </w:t>
      </w:r>
      <w:r>
        <w:t>Director</w:t>
      </w:r>
      <w:r>
        <w:rPr>
          <w:spacing w:val="-3"/>
        </w:rPr>
        <w:t xml:space="preserve"> </w:t>
      </w:r>
      <w:r>
        <w:t>may</w:t>
      </w:r>
      <w:r>
        <w:rPr>
          <w:spacing w:val="-2"/>
        </w:rPr>
        <w:t xml:space="preserve"> </w:t>
      </w:r>
      <w:r>
        <w:t>grant</w:t>
      </w:r>
      <w:r>
        <w:rPr>
          <w:spacing w:val="-1"/>
        </w:rPr>
        <w:t xml:space="preserve"> </w:t>
      </w:r>
      <w:r>
        <w:t>a</w:t>
      </w:r>
      <w:r>
        <w:rPr>
          <w:spacing w:val="-2"/>
        </w:rPr>
        <w:t xml:space="preserve"> </w:t>
      </w:r>
      <w:r>
        <w:t>Leave</w:t>
      </w:r>
      <w:r>
        <w:rPr>
          <w:spacing w:val="-4"/>
        </w:rPr>
        <w:t xml:space="preserve"> </w:t>
      </w:r>
      <w:r>
        <w:t>of</w:t>
      </w:r>
      <w:r>
        <w:rPr>
          <w:spacing w:val="-2"/>
        </w:rPr>
        <w:t xml:space="preserve"> </w:t>
      </w:r>
      <w:r>
        <w:t>Absence</w:t>
      </w:r>
      <w:r>
        <w:rPr>
          <w:spacing w:val="-2"/>
        </w:rPr>
        <w:t xml:space="preserve"> </w:t>
      </w:r>
      <w:r>
        <w:t>for</w:t>
      </w:r>
      <w:r>
        <w:rPr>
          <w:spacing w:val="-2"/>
        </w:rPr>
        <w:t xml:space="preserve"> </w:t>
      </w:r>
      <w:r>
        <w:t>a</w:t>
      </w:r>
      <w:r>
        <w:rPr>
          <w:spacing w:val="-4"/>
        </w:rPr>
        <w:t xml:space="preserve"> </w:t>
      </w:r>
      <w:r>
        <w:t>maximum</w:t>
      </w:r>
      <w:r>
        <w:rPr>
          <w:spacing w:val="-1"/>
        </w:rPr>
        <w:t xml:space="preserve"> </w:t>
      </w:r>
      <w:r>
        <w:t>of 12 (twelve) weeks for the entire apprenticeship.</w:t>
      </w:r>
    </w:p>
    <w:p w14:paraId="4564A73F" w14:textId="77777777" w:rsidR="00CB6C92" w:rsidRDefault="00000000">
      <w:pPr>
        <w:pStyle w:val="BodyText"/>
        <w:spacing w:before="252"/>
      </w:pPr>
      <w:r>
        <w:t>Sec.</w:t>
      </w:r>
      <w:r>
        <w:rPr>
          <w:spacing w:val="-7"/>
        </w:rPr>
        <w:t xml:space="preserve"> </w:t>
      </w:r>
      <w:r>
        <w:t>14.05:</w:t>
      </w:r>
      <w:r>
        <w:rPr>
          <w:spacing w:val="-3"/>
        </w:rPr>
        <w:t xml:space="preserve"> </w:t>
      </w:r>
      <w:r>
        <w:t>All</w:t>
      </w:r>
      <w:r>
        <w:rPr>
          <w:spacing w:val="-3"/>
        </w:rPr>
        <w:t xml:space="preserve"> </w:t>
      </w:r>
      <w:r>
        <w:t>personal</w:t>
      </w:r>
      <w:r>
        <w:rPr>
          <w:spacing w:val="-3"/>
        </w:rPr>
        <w:t xml:space="preserve"> </w:t>
      </w:r>
      <w:r>
        <w:t>information</w:t>
      </w:r>
      <w:r>
        <w:rPr>
          <w:spacing w:val="-4"/>
        </w:rPr>
        <w:t xml:space="preserve"> </w:t>
      </w:r>
      <w:r>
        <w:t>submitted</w:t>
      </w:r>
      <w:r>
        <w:rPr>
          <w:spacing w:val="-4"/>
        </w:rPr>
        <w:t xml:space="preserve"> </w:t>
      </w:r>
      <w:r>
        <w:t>to</w:t>
      </w:r>
      <w:r>
        <w:rPr>
          <w:spacing w:val="-7"/>
        </w:rPr>
        <w:t xml:space="preserve"> </w:t>
      </w:r>
      <w:r>
        <w:t>the</w:t>
      </w:r>
      <w:r>
        <w:rPr>
          <w:spacing w:val="-4"/>
        </w:rPr>
        <w:t xml:space="preserve"> </w:t>
      </w:r>
      <w:r>
        <w:t>Apprenticeship</w:t>
      </w:r>
      <w:r>
        <w:rPr>
          <w:spacing w:val="-4"/>
        </w:rPr>
        <w:t xml:space="preserve"> </w:t>
      </w:r>
      <w:r>
        <w:t>Office</w:t>
      </w:r>
      <w:r>
        <w:rPr>
          <w:spacing w:val="-2"/>
        </w:rPr>
        <w:t xml:space="preserve"> </w:t>
      </w:r>
      <w:r>
        <w:t>will</w:t>
      </w:r>
      <w:r>
        <w:rPr>
          <w:spacing w:val="-6"/>
        </w:rPr>
        <w:t xml:space="preserve"> </w:t>
      </w:r>
      <w:r>
        <w:t>be</w:t>
      </w:r>
      <w:r>
        <w:rPr>
          <w:spacing w:val="-4"/>
        </w:rPr>
        <w:t xml:space="preserve"> </w:t>
      </w:r>
      <w:r>
        <w:rPr>
          <w:spacing w:val="-2"/>
        </w:rPr>
        <w:t>confidential.</w:t>
      </w:r>
    </w:p>
    <w:p w14:paraId="41710277" w14:textId="77777777" w:rsidR="00CB6C92" w:rsidRDefault="00CB6C92">
      <w:pPr>
        <w:pStyle w:val="BodyText"/>
        <w:spacing w:before="43"/>
      </w:pPr>
    </w:p>
    <w:p w14:paraId="27785C42" w14:textId="77777777" w:rsidR="00CB6C92" w:rsidRDefault="00000000">
      <w:pPr>
        <w:pStyle w:val="Heading2"/>
      </w:pPr>
      <w:bookmarkStart w:id="19" w:name="_bookmark19"/>
      <w:bookmarkEnd w:id="19"/>
      <w:r>
        <w:rPr>
          <w:color w:val="2E5395"/>
        </w:rPr>
        <w:t>ARTICLE</w:t>
      </w:r>
      <w:r>
        <w:rPr>
          <w:color w:val="2E5395"/>
          <w:spacing w:val="-7"/>
        </w:rPr>
        <w:t xml:space="preserve"> </w:t>
      </w:r>
      <w:r>
        <w:rPr>
          <w:color w:val="2E5395"/>
        </w:rPr>
        <w:t>XV.</w:t>
      </w:r>
      <w:r>
        <w:rPr>
          <w:color w:val="2E5395"/>
          <w:spacing w:val="-9"/>
        </w:rPr>
        <w:t xml:space="preserve"> </w:t>
      </w:r>
      <w:r>
        <w:rPr>
          <w:color w:val="2E5395"/>
          <w:spacing w:val="-2"/>
        </w:rPr>
        <w:t>SUBCOMMITTEE</w:t>
      </w:r>
    </w:p>
    <w:p w14:paraId="4F781F53" w14:textId="77777777" w:rsidR="00CB6C92" w:rsidRDefault="00000000">
      <w:pPr>
        <w:pStyle w:val="BodyText"/>
        <w:spacing w:before="252"/>
      </w:pPr>
      <w:r>
        <w:t>Sec.</w:t>
      </w:r>
      <w:r>
        <w:rPr>
          <w:spacing w:val="-2"/>
        </w:rPr>
        <w:t xml:space="preserve"> </w:t>
      </w:r>
      <w:r>
        <w:t>15.01:</w:t>
      </w:r>
      <w:r>
        <w:rPr>
          <w:spacing w:val="-1"/>
        </w:rPr>
        <w:t xml:space="preserve"> </w:t>
      </w:r>
      <w:r>
        <w:t>A</w:t>
      </w:r>
      <w:r>
        <w:rPr>
          <w:spacing w:val="-3"/>
        </w:rPr>
        <w:t xml:space="preserve"> </w:t>
      </w:r>
      <w:r>
        <w:t>Subcommittee</w:t>
      </w:r>
      <w:r>
        <w:rPr>
          <w:spacing w:val="-2"/>
        </w:rPr>
        <w:t xml:space="preserve"> </w:t>
      </w:r>
      <w:r>
        <w:t>may</w:t>
      </w:r>
      <w:r>
        <w:rPr>
          <w:spacing w:val="-2"/>
        </w:rPr>
        <w:t xml:space="preserve"> </w:t>
      </w:r>
      <w:r>
        <w:t>periodically</w:t>
      </w:r>
      <w:r>
        <w:rPr>
          <w:spacing w:val="-2"/>
        </w:rPr>
        <w:t xml:space="preserve"> </w:t>
      </w:r>
      <w:r>
        <w:t>examine</w:t>
      </w:r>
      <w:r>
        <w:rPr>
          <w:spacing w:val="-4"/>
        </w:rPr>
        <w:t xml:space="preserve"> </w:t>
      </w:r>
      <w:r>
        <w:t>the</w:t>
      </w:r>
      <w:r>
        <w:rPr>
          <w:spacing w:val="-2"/>
        </w:rPr>
        <w:t xml:space="preserve"> </w:t>
      </w:r>
      <w:r>
        <w:t>progress</w:t>
      </w:r>
      <w:r>
        <w:rPr>
          <w:spacing w:val="-2"/>
        </w:rPr>
        <w:t xml:space="preserve"> </w:t>
      </w:r>
      <w:r>
        <w:t>of</w:t>
      </w:r>
      <w:r>
        <w:rPr>
          <w:spacing w:val="-4"/>
        </w:rPr>
        <w:t xml:space="preserve"> </w:t>
      </w:r>
      <w:r>
        <w:t>all</w:t>
      </w:r>
      <w:r>
        <w:rPr>
          <w:spacing w:val="-1"/>
        </w:rPr>
        <w:t xml:space="preserve"> </w:t>
      </w:r>
      <w:r>
        <w:t>apprentices on</w:t>
      </w:r>
      <w:r>
        <w:rPr>
          <w:spacing w:val="-5"/>
        </w:rPr>
        <w:t xml:space="preserve"> </w:t>
      </w:r>
      <w:r>
        <w:t>the</w:t>
      </w:r>
      <w:r>
        <w:rPr>
          <w:spacing w:val="-4"/>
        </w:rPr>
        <w:t xml:space="preserve"> </w:t>
      </w:r>
      <w:r>
        <w:t>job</w:t>
      </w:r>
      <w:r>
        <w:rPr>
          <w:spacing w:val="-5"/>
        </w:rPr>
        <w:t xml:space="preserve"> </w:t>
      </w:r>
      <w:r>
        <w:t>and</w:t>
      </w:r>
      <w:r>
        <w:rPr>
          <w:spacing w:val="-4"/>
        </w:rPr>
        <w:t xml:space="preserve"> </w:t>
      </w:r>
      <w:r>
        <w:t>in the classroom instruction. They may take action to disapprove an advancement, extend present classification for a specified period, cancel an apprentice’s indenture, or outline specific steps and timetables that an apprentice must meet to remain in the program.</w:t>
      </w:r>
    </w:p>
    <w:p w14:paraId="4E569AB4" w14:textId="77777777" w:rsidR="00CB6C92" w:rsidRDefault="00CB6C92">
      <w:pPr>
        <w:pStyle w:val="BodyText"/>
      </w:pPr>
    </w:p>
    <w:p w14:paraId="6B79C647" w14:textId="77777777" w:rsidR="00CB6C92" w:rsidRDefault="00000000">
      <w:pPr>
        <w:pStyle w:val="BodyText"/>
      </w:pPr>
      <w:r>
        <w:t>Sec.</w:t>
      </w:r>
      <w:r>
        <w:rPr>
          <w:spacing w:val="-2"/>
        </w:rPr>
        <w:t xml:space="preserve"> </w:t>
      </w:r>
      <w:r>
        <w:t>15.02:</w:t>
      </w:r>
      <w:r>
        <w:rPr>
          <w:spacing w:val="-1"/>
        </w:rPr>
        <w:t xml:space="preserve"> </w:t>
      </w:r>
      <w:r>
        <w:t>An</w:t>
      </w:r>
      <w:r>
        <w:rPr>
          <w:spacing w:val="-2"/>
        </w:rPr>
        <w:t xml:space="preserve"> </w:t>
      </w:r>
      <w:r>
        <w:t>apprentice</w:t>
      </w:r>
      <w:r>
        <w:rPr>
          <w:spacing w:val="-4"/>
        </w:rPr>
        <w:t xml:space="preserve"> </w:t>
      </w:r>
      <w:r>
        <w:t>notified</w:t>
      </w:r>
      <w:r>
        <w:rPr>
          <w:spacing w:val="-2"/>
        </w:rPr>
        <w:t xml:space="preserve"> </w:t>
      </w:r>
      <w:r>
        <w:t>to</w:t>
      </w:r>
      <w:r>
        <w:rPr>
          <w:spacing w:val="-5"/>
        </w:rPr>
        <w:t xml:space="preserve"> </w:t>
      </w:r>
      <w:r>
        <w:t>appear</w:t>
      </w:r>
      <w:r>
        <w:rPr>
          <w:spacing w:val="-4"/>
        </w:rPr>
        <w:t xml:space="preserve"> </w:t>
      </w:r>
      <w:r>
        <w:t>before</w:t>
      </w:r>
      <w:r>
        <w:rPr>
          <w:spacing w:val="-4"/>
        </w:rPr>
        <w:t xml:space="preserve"> </w:t>
      </w:r>
      <w:r>
        <w:t>the</w:t>
      </w:r>
      <w:r>
        <w:rPr>
          <w:spacing w:val="-4"/>
        </w:rPr>
        <w:t xml:space="preserve"> </w:t>
      </w:r>
      <w:r>
        <w:t>area</w:t>
      </w:r>
      <w:r>
        <w:rPr>
          <w:spacing w:val="-4"/>
        </w:rPr>
        <w:t xml:space="preserve"> </w:t>
      </w:r>
      <w:r>
        <w:t>Subcommittee</w:t>
      </w:r>
      <w:r>
        <w:rPr>
          <w:spacing w:val="-2"/>
        </w:rPr>
        <w:t xml:space="preserve"> </w:t>
      </w:r>
      <w:r>
        <w:t>will</w:t>
      </w:r>
      <w:r>
        <w:rPr>
          <w:spacing w:val="-4"/>
        </w:rPr>
        <w:t xml:space="preserve"> </w:t>
      </w:r>
      <w:r>
        <w:t>have</w:t>
      </w:r>
      <w:r>
        <w:rPr>
          <w:spacing w:val="-2"/>
        </w:rPr>
        <w:t xml:space="preserve"> </w:t>
      </w:r>
      <w:r>
        <w:t>to</w:t>
      </w:r>
      <w:r>
        <w:rPr>
          <w:spacing w:val="-5"/>
        </w:rPr>
        <w:t xml:space="preserve"> </w:t>
      </w:r>
      <w:r>
        <w:t>appear during regular working hours.</w:t>
      </w:r>
      <w:r>
        <w:rPr>
          <w:spacing w:val="40"/>
        </w:rPr>
        <w:t xml:space="preserve"> </w:t>
      </w:r>
      <w:r>
        <w:t>Also, see Sec. 8.10.</w:t>
      </w:r>
    </w:p>
    <w:p w14:paraId="39B8784C" w14:textId="77777777" w:rsidR="00CB6C92" w:rsidRDefault="00000000">
      <w:pPr>
        <w:pStyle w:val="BodyText"/>
        <w:spacing w:before="253"/>
      </w:pPr>
      <w:r>
        <w:t>Sec. 15.03: If an apprentice fails to appear before the committee as directed, they will be removed from the</w:t>
      </w:r>
      <w:r>
        <w:rPr>
          <w:spacing w:val="-2"/>
        </w:rPr>
        <w:t xml:space="preserve"> </w:t>
      </w:r>
      <w:r>
        <w:t>apprenticeship</w:t>
      </w:r>
      <w:r>
        <w:rPr>
          <w:spacing w:val="-2"/>
        </w:rPr>
        <w:t xml:space="preserve"> </w:t>
      </w:r>
      <w:r>
        <w:t>program</w:t>
      </w:r>
      <w:r>
        <w:rPr>
          <w:spacing w:val="-4"/>
        </w:rPr>
        <w:t xml:space="preserve"> </w:t>
      </w:r>
      <w:r>
        <w:t>for</w:t>
      </w:r>
      <w:r>
        <w:rPr>
          <w:spacing w:val="-2"/>
        </w:rPr>
        <w:t xml:space="preserve"> </w:t>
      </w:r>
      <w:r>
        <w:t>non-compliance.</w:t>
      </w:r>
      <w:r>
        <w:rPr>
          <w:spacing w:val="-2"/>
        </w:rPr>
        <w:t xml:space="preserve"> </w:t>
      </w:r>
      <w:r>
        <w:t>The</w:t>
      </w:r>
      <w:r>
        <w:rPr>
          <w:spacing w:val="-2"/>
        </w:rPr>
        <w:t xml:space="preserve"> </w:t>
      </w:r>
      <w:r>
        <w:t>Subcommittee</w:t>
      </w:r>
      <w:r>
        <w:rPr>
          <w:spacing w:val="-4"/>
        </w:rPr>
        <w:t xml:space="preserve"> </w:t>
      </w:r>
      <w:r>
        <w:t>may</w:t>
      </w:r>
      <w:r>
        <w:rPr>
          <w:spacing w:val="-2"/>
        </w:rPr>
        <w:t xml:space="preserve"> </w:t>
      </w:r>
      <w:r>
        <w:t>leave</w:t>
      </w:r>
      <w:r>
        <w:rPr>
          <w:spacing w:val="-4"/>
        </w:rPr>
        <w:t xml:space="preserve"> </w:t>
      </w:r>
      <w:r>
        <w:t>the</w:t>
      </w:r>
      <w:r>
        <w:rPr>
          <w:spacing w:val="-4"/>
        </w:rPr>
        <w:t xml:space="preserve"> </w:t>
      </w:r>
      <w:r>
        <w:t>ruling</w:t>
      </w:r>
      <w:r>
        <w:rPr>
          <w:spacing w:val="-2"/>
        </w:rPr>
        <w:t xml:space="preserve"> </w:t>
      </w:r>
      <w:r>
        <w:t>open</w:t>
      </w:r>
      <w:r>
        <w:rPr>
          <w:spacing w:val="-4"/>
        </w:rPr>
        <w:t xml:space="preserve"> </w:t>
      </w:r>
      <w:r>
        <w:t>if</w:t>
      </w:r>
      <w:r>
        <w:rPr>
          <w:spacing w:val="-4"/>
        </w:rPr>
        <w:t xml:space="preserve"> </w:t>
      </w:r>
      <w:r>
        <w:t>there</w:t>
      </w:r>
      <w:r>
        <w:rPr>
          <w:spacing w:val="-4"/>
        </w:rPr>
        <w:t xml:space="preserve"> </w:t>
      </w:r>
      <w:r>
        <w:t>is insufficient information concerning the reason for the absence of the apprentice from the hearing.</w:t>
      </w:r>
    </w:p>
    <w:p w14:paraId="74EBC1AA" w14:textId="77777777" w:rsidR="00CB6C92" w:rsidRDefault="00CB6C92">
      <w:pPr>
        <w:pStyle w:val="BodyText"/>
        <w:spacing w:before="40"/>
      </w:pPr>
    </w:p>
    <w:p w14:paraId="13719098" w14:textId="77777777" w:rsidR="00CB6C92" w:rsidRDefault="00000000">
      <w:pPr>
        <w:pStyle w:val="Heading2"/>
      </w:pPr>
      <w:bookmarkStart w:id="20" w:name="_bookmark20"/>
      <w:bookmarkEnd w:id="20"/>
      <w:r>
        <w:rPr>
          <w:color w:val="2E5395"/>
        </w:rPr>
        <w:t>ARTICLE</w:t>
      </w:r>
      <w:r>
        <w:rPr>
          <w:color w:val="2E5395"/>
          <w:spacing w:val="-6"/>
        </w:rPr>
        <w:t xml:space="preserve"> </w:t>
      </w:r>
      <w:r>
        <w:rPr>
          <w:color w:val="2E5395"/>
        </w:rPr>
        <w:t>XVI.</w:t>
      </w:r>
      <w:r>
        <w:rPr>
          <w:color w:val="2E5395"/>
          <w:spacing w:val="-6"/>
        </w:rPr>
        <w:t xml:space="preserve"> </w:t>
      </w:r>
      <w:r>
        <w:rPr>
          <w:color w:val="2E5395"/>
        </w:rPr>
        <w:t>RIGHT</w:t>
      </w:r>
      <w:r>
        <w:rPr>
          <w:color w:val="2E5395"/>
          <w:spacing w:val="-7"/>
        </w:rPr>
        <w:t xml:space="preserve"> </w:t>
      </w:r>
      <w:r>
        <w:rPr>
          <w:color w:val="2E5395"/>
        </w:rPr>
        <w:t>TO</w:t>
      </w:r>
      <w:r>
        <w:rPr>
          <w:color w:val="2E5395"/>
          <w:spacing w:val="-7"/>
        </w:rPr>
        <w:t xml:space="preserve"> </w:t>
      </w:r>
      <w:r>
        <w:rPr>
          <w:color w:val="2E5395"/>
          <w:spacing w:val="-2"/>
        </w:rPr>
        <w:t>APPEAL</w:t>
      </w:r>
    </w:p>
    <w:p w14:paraId="06C4D82F" w14:textId="77777777" w:rsidR="00CB6C92" w:rsidRDefault="00000000">
      <w:pPr>
        <w:pStyle w:val="BodyText"/>
        <w:spacing w:before="252"/>
      </w:pPr>
      <w:r>
        <w:t>Sec.</w:t>
      </w:r>
      <w:r>
        <w:rPr>
          <w:spacing w:val="-3"/>
        </w:rPr>
        <w:t xml:space="preserve"> </w:t>
      </w:r>
      <w:r>
        <w:t>16.01:</w:t>
      </w:r>
      <w:r>
        <w:rPr>
          <w:spacing w:val="-2"/>
        </w:rPr>
        <w:t xml:space="preserve"> </w:t>
      </w:r>
      <w:r>
        <w:t>An</w:t>
      </w:r>
      <w:r>
        <w:rPr>
          <w:spacing w:val="-3"/>
        </w:rPr>
        <w:t xml:space="preserve"> </w:t>
      </w:r>
      <w:r>
        <w:t>apprentice</w:t>
      </w:r>
      <w:r>
        <w:rPr>
          <w:spacing w:val="-6"/>
        </w:rPr>
        <w:t xml:space="preserve"> </w:t>
      </w:r>
      <w:r>
        <w:t>may</w:t>
      </w:r>
      <w:r>
        <w:rPr>
          <w:spacing w:val="-4"/>
        </w:rPr>
        <w:t xml:space="preserve"> </w:t>
      </w:r>
      <w:r>
        <w:t>appeal</w:t>
      </w:r>
      <w:r>
        <w:rPr>
          <w:spacing w:val="-3"/>
        </w:rPr>
        <w:t xml:space="preserve"> </w:t>
      </w:r>
      <w:r>
        <w:t>the</w:t>
      </w:r>
      <w:r>
        <w:rPr>
          <w:spacing w:val="-3"/>
        </w:rPr>
        <w:t xml:space="preserve"> </w:t>
      </w:r>
      <w:r>
        <w:t>Subcommittee’s</w:t>
      </w:r>
      <w:r>
        <w:rPr>
          <w:spacing w:val="-3"/>
        </w:rPr>
        <w:t xml:space="preserve"> </w:t>
      </w:r>
      <w:r>
        <w:t>decision</w:t>
      </w:r>
      <w:r>
        <w:rPr>
          <w:spacing w:val="-2"/>
        </w:rPr>
        <w:t xml:space="preserve"> </w:t>
      </w:r>
      <w:r>
        <w:t>to</w:t>
      </w:r>
      <w:r>
        <w:rPr>
          <w:spacing w:val="-5"/>
        </w:rPr>
        <w:t xml:space="preserve"> </w:t>
      </w:r>
      <w:r>
        <w:t>the</w:t>
      </w:r>
      <w:r>
        <w:rPr>
          <w:spacing w:val="-3"/>
        </w:rPr>
        <w:t xml:space="preserve"> </w:t>
      </w:r>
      <w:r>
        <w:t>A.J.A.T.C.</w:t>
      </w:r>
      <w:r>
        <w:rPr>
          <w:spacing w:val="-3"/>
        </w:rPr>
        <w:t xml:space="preserve"> </w:t>
      </w:r>
      <w:r>
        <w:t>The</w:t>
      </w:r>
      <w:r>
        <w:rPr>
          <w:spacing w:val="-3"/>
        </w:rPr>
        <w:t xml:space="preserve"> </w:t>
      </w:r>
      <w:r>
        <w:t>appeal</w:t>
      </w:r>
      <w:r>
        <w:rPr>
          <w:spacing w:val="-4"/>
        </w:rPr>
        <w:t xml:space="preserve"> </w:t>
      </w:r>
      <w:r>
        <w:t>must</w:t>
      </w:r>
      <w:r>
        <w:rPr>
          <w:spacing w:val="-2"/>
        </w:rPr>
        <w:t xml:space="preserve"> </w:t>
      </w:r>
      <w:r>
        <w:t xml:space="preserve">be submitted in writing to the Apprenticeship Office within 90 days of the Subcommittee action. The letter must state why the </w:t>
      </w:r>
      <w:proofErr w:type="gramStart"/>
      <w:r>
        <w:t>area Joint</w:t>
      </w:r>
      <w:proofErr w:type="gramEnd"/>
      <w:r>
        <w:t xml:space="preserve"> Committee should reverse the Subcommittee's decision.</w:t>
      </w:r>
    </w:p>
    <w:p w14:paraId="48A6490F" w14:textId="77777777" w:rsidR="00CB6C92" w:rsidRDefault="00CB6C92">
      <w:pPr>
        <w:pStyle w:val="BodyText"/>
        <w:spacing w:before="1"/>
      </w:pPr>
    </w:p>
    <w:p w14:paraId="2E4D90F4" w14:textId="77777777" w:rsidR="00CB6C92" w:rsidRDefault="00000000">
      <w:pPr>
        <w:pStyle w:val="BodyText"/>
      </w:pPr>
      <w:r>
        <w:t>Sec.</w:t>
      </w:r>
      <w:r>
        <w:rPr>
          <w:spacing w:val="-5"/>
        </w:rPr>
        <w:t xml:space="preserve"> </w:t>
      </w:r>
      <w:r>
        <w:t>16.02:</w:t>
      </w:r>
      <w:r>
        <w:rPr>
          <w:spacing w:val="-2"/>
        </w:rPr>
        <w:t xml:space="preserve"> </w:t>
      </w:r>
      <w:r>
        <w:t>An</w:t>
      </w:r>
      <w:r>
        <w:rPr>
          <w:spacing w:val="-3"/>
        </w:rPr>
        <w:t xml:space="preserve"> </w:t>
      </w:r>
      <w:r>
        <w:t>apprentice</w:t>
      </w:r>
      <w:r>
        <w:rPr>
          <w:spacing w:val="-5"/>
        </w:rPr>
        <w:t xml:space="preserve"> </w:t>
      </w:r>
      <w:r>
        <w:t>dropped</w:t>
      </w:r>
      <w:r>
        <w:rPr>
          <w:spacing w:val="-5"/>
        </w:rPr>
        <w:t xml:space="preserve"> </w:t>
      </w:r>
      <w:r>
        <w:t>during</w:t>
      </w:r>
      <w:r>
        <w:rPr>
          <w:spacing w:val="-2"/>
        </w:rPr>
        <w:t xml:space="preserve"> </w:t>
      </w:r>
      <w:r>
        <w:t>probation</w:t>
      </w:r>
      <w:r>
        <w:rPr>
          <w:spacing w:val="-2"/>
        </w:rPr>
        <w:t xml:space="preserve"> </w:t>
      </w:r>
      <w:r>
        <w:t>will</w:t>
      </w:r>
      <w:r>
        <w:rPr>
          <w:spacing w:val="-2"/>
        </w:rPr>
        <w:t xml:space="preserve"> </w:t>
      </w:r>
      <w:r>
        <w:t>not</w:t>
      </w:r>
      <w:r>
        <w:rPr>
          <w:spacing w:val="-2"/>
        </w:rPr>
        <w:t xml:space="preserve"> </w:t>
      </w:r>
      <w:r>
        <w:t>have</w:t>
      </w:r>
      <w:r>
        <w:rPr>
          <w:spacing w:val="-5"/>
        </w:rPr>
        <w:t xml:space="preserve"> </w:t>
      </w:r>
      <w:r>
        <w:t>the</w:t>
      </w:r>
      <w:r>
        <w:rPr>
          <w:spacing w:val="-5"/>
        </w:rPr>
        <w:t xml:space="preserve"> </w:t>
      </w:r>
      <w:r>
        <w:t>right</w:t>
      </w:r>
      <w:r>
        <w:rPr>
          <w:spacing w:val="-4"/>
        </w:rPr>
        <w:t xml:space="preserve"> </w:t>
      </w:r>
      <w:r>
        <w:t xml:space="preserve">to </w:t>
      </w:r>
      <w:r>
        <w:rPr>
          <w:spacing w:val="-2"/>
        </w:rPr>
        <w:t>appeal.</w:t>
      </w:r>
    </w:p>
    <w:p w14:paraId="70BEA592" w14:textId="77777777" w:rsidR="00CB6C92" w:rsidRDefault="00CB6C92">
      <w:pPr>
        <w:pStyle w:val="BodyText"/>
        <w:spacing w:before="42"/>
      </w:pPr>
    </w:p>
    <w:p w14:paraId="5CE2D670" w14:textId="77777777" w:rsidR="00CB6C92" w:rsidRDefault="00000000">
      <w:pPr>
        <w:pStyle w:val="Heading2"/>
      </w:pPr>
      <w:bookmarkStart w:id="21" w:name="_bookmark21"/>
      <w:bookmarkEnd w:id="21"/>
      <w:r>
        <w:rPr>
          <w:color w:val="2E5395"/>
        </w:rPr>
        <w:t>ARTICLE</w:t>
      </w:r>
      <w:r>
        <w:rPr>
          <w:color w:val="2E5395"/>
          <w:spacing w:val="-7"/>
        </w:rPr>
        <w:t xml:space="preserve"> </w:t>
      </w:r>
      <w:r>
        <w:rPr>
          <w:color w:val="2E5395"/>
        </w:rPr>
        <w:t>XVII.</w:t>
      </w:r>
      <w:r>
        <w:rPr>
          <w:color w:val="2E5395"/>
          <w:spacing w:val="-6"/>
        </w:rPr>
        <w:t xml:space="preserve"> </w:t>
      </w:r>
      <w:r>
        <w:rPr>
          <w:color w:val="2E5395"/>
        </w:rPr>
        <w:t>SUSPENSION</w:t>
      </w:r>
      <w:r>
        <w:rPr>
          <w:color w:val="2E5395"/>
          <w:spacing w:val="-7"/>
        </w:rPr>
        <w:t xml:space="preserve"> </w:t>
      </w:r>
      <w:r>
        <w:rPr>
          <w:color w:val="2E5395"/>
        </w:rPr>
        <w:t>/</w:t>
      </w:r>
      <w:r>
        <w:rPr>
          <w:color w:val="2E5395"/>
          <w:spacing w:val="-9"/>
        </w:rPr>
        <w:t xml:space="preserve"> </w:t>
      </w:r>
      <w:r>
        <w:rPr>
          <w:color w:val="2E5395"/>
          <w:spacing w:val="-2"/>
        </w:rPr>
        <w:t>REINSTATEMENT</w:t>
      </w:r>
    </w:p>
    <w:p w14:paraId="05495F08" w14:textId="77777777" w:rsidR="00CB6C92" w:rsidRDefault="00000000">
      <w:pPr>
        <w:pStyle w:val="BodyText"/>
        <w:spacing w:before="250" w:line="242" w:lineRule="auto"/>
      </w:pPr>
      <w:r>
        <w:t>Sec.</w:t>
      </w:r>
      <w:r>
        <w:rPr>
          <w:spacing w:val="-3"/>
        </w:rPr>
        <w:t xml:space="preserve"> </w:t>
      </w:r>
      <w:r>
        <w:t>17.01:</w:t>
      </w:r>
      <w:r>
        <w:rPr>
          <w:spacing w:val="-2"/>
        </w:rPr>
        <w:t xml:space="preserve"> </w:t>
      </w:r>
      <w:r>
        <w:t>An</w:t>
      </w:r>
      <w:r>
        <w:rPr>
          <w:spacing w:val="-3"/>
        </w:rPr>
        <w:t xml:space="preserve"> </w:t>
      </w:r>
      <w:r>
        <w:t>apprentice</w:t>
      </w:r>
      <w:r>
        <w:rPr>
          <w:spacing w:val="-5"/>
        </w:rPr>
        <w:t xml:space="preserve"> </w:t>
      </w:r>
      <w:r>
        <w:t>suspended</w:t>
      </w:r>
      <w:r>
        <w:rPr>
          <w:spacing w:val="-3"/>
        </w:rPr>
        <w:t xml:space="preserve"> </w:t>
      </w:r>
      <w:r>
        <w:t>from</w:t>
      </w:r>
      <w:r>
        <w:rPr>
          <w:spacing w:val="-2"/>
        </w:rPr>
        <w:t xml:space="preserve"> </w:t>
      </w:r>
      <w:r>
        <w:t>the</w:t>
      </w:r>
      <w:r>
        <w:rPr>
          <w:spacing w:val="-1"/>
        </w:rPr>
        <w:t xml:space="preserve"> </w:t>
      </w:r>
      <w:r>
        <w:t>program</w:t>
      </w:r>
      <w:r>
        <w:rPr>
          <w:spacing w:val="-4"/>
        </w:rPr>
        <w:t xml:space="preserve"> </w:t>
      </w:r>
      <w:r>
        <w:t>for</w:t>
      </w:r>
      <w:r>
        <w:rPr>
          <w:spacing w:val="-5"/>
        </w:rPr>
        <w:t xml:space="preserve"> </w:t>
      </w:r>
      <w:r>
        <w:t>any</w:t>
      </w:r>
      <w:r>
        <w:rPr>
          <w:spacing w:val="-3"/>
        </w:rPr>
        <w:t xml:space="preserve"> </w:t>
      </w:r>
      <w:r>
        <w:t>reason</w:t>
      </w:r>
      <w:r>
        <w:rPr>
          <w:spacing w:val="-3"/>
        </w:rPr>
        <w:t xml:space="preserve"> </w:t>
      </w:r>
      <w:r>
        <w:t>shall</w:t>
      </w:r>
      <w:r>
        <w:rPr>
          <w:spacing w:val="-2"/>
        </w:rPr>
        <w:t xml:space="preserve"> </w:t>
      </w:r>
      <w:r>
        <w:t>have</w:t>
      </w:r>
      <w:r>
        <w:rPr>
          <w:spacing w:val="-3"/>
        </w:rPr>
        <w:t xml:space="preserve"> </w:t>
      </w:r>
      <w:r>
        <w:t>their</w:t>
      </w:r>
      <w:r>
        <w:rPr>
          <w:spacing w:val="-5"/>
        </w:rPr>
        <w:t xml:space="preserve"> </w:t>
      </w:r>
      <w:r>
        <w:t>employment terminated. They will not be allowed to work as apprentices until reinstated.</w:t>
      </w:r>
    </w:p>
    <w:p w14:paraId="6ACF6F4D" w14:textId="77777777" w:rsidR="00CB6C92" w:rsidRDefault="00000000">
      <w:pPr>
        <w:pStyle w:val="BodyText"/>
        <w:spacing w:before="248"/>
      </w:pPr>
      <w:r>
        <w:t>Sec. 17.02: An apprentice will not receive credit for any hours worked while suspended from the apprentice</w:t>
      </w:r>
      <w:r>
        <w:rPr>
          <w:spacing w:val="-4"/>
        </w:rPr>
        <w:t xml:space="preserve"> </w:t>
      </w:r>
      <w:r>
        <w:t>program.</w:t>
      </w:r>
      <w:r>
        <w:rPr>
          <w:spacing w:val="40"/>
        </w:rPr>
        <w:t xml:space="preserve"> </w:t>
      </w:r>
      <w:r>
        <w:t>If</w:t>
      </w:r>
      <w:r>
        <w:rPr>
          <w:spacing w:val="-2"/>
        </w:rPr>
        <w:t xml:space="preserve"> </w:t>
      </w:r>
      <w:r>
        <w:t>an</w:t>
      </w:r>
      <w:r>
        <w:rPr>
          <w:spacing w:val="-2"/>
        </w:rPr>
        <w:t xml:space="preserve"> </w:t>
      </w:r>
      <w:r>
        <w:t>apprentice</w:t>
      </w:r>
      <w:r>
        <w:rPr>
          <w:spacing w:val="-4"/>
        </w:rPr>
        <w:t xml:space="preserve"> </w:t>
      </w:r>
      <w:r>
        <w:t>is</w:t>
      </w:r>
      <w:r>
        <w:rPr>
          <w:spacing w:val="-2"/>
        </w:rPr>
        <w:t xml:space="preserve"> </w:t>
      </w:r>
      <w:r>
        <w:t>suspended,</w:t>
      </w:r>
      <w:r>
        <w:rPr>
          <w:spacing w:val="-1"/>
        </w:rPr>
        <w:t xml:space="preserve"> </w:t>
      </w:r>
      <w:r>
        <w:t>they</w:t>
      </w:r>
      <w:r>
        <w:rPr>
          <w:spacing w:val="-2"/>
        </w:rPr>
        <w:t xml:space="preserve"> </w:t>
      </w:r>
      <w:r>
        <w:t>must</w:t>
      </w:r>
      <w:r>
        <w:rPr>
          <w:spacing w:val="-1"/>
        </w:rPr>
        <w:t xml:space="preserve"> </w:t>
      </w:r>
      <w:r>
        <w:t>continue</w:t>
      </w:r>
      <w:r>
        <w:rPr>
          <w:spacing w:val="-4"/>
        </w:rPr>
        <w:t xml:space="preserve"> </w:t>
      </w:r>
      <w:r>
        <w:t>to</w:t>
      </w:r>
      <w:r>
        <w:rPr>
          <w:spacing w:val="-5"/>
        </w:rPr>
        <w:t xml:space="preserve"> </w:t>
      </w:r>
      <w:r>
        <w:t>attend</w:t>
      </w:r>
      <w:r>
        <w:rPr>
          <w:spacing w:val="-4"/>
        </w:rPr>
        <w:t xml:space="preserve"> </w:t>
      </w:r>
      <w:r>
        <w:t>all</w:t>
      </w:r>
      <w:r>
        <w:rPr>
          <w:spacing w:val="-1"/>
        </w:rPr>
        <w:t xml:space="preserve"> </w:t>
      </w:r>
      <w:r>
        <w:t>mandatory</w:t>
      </w:r>
      <w:r>
        <w:rPr>
          <w:color w:val="C00000"/>
        </w:rPr>
        <w:t>,</w:t>
      </w:r>
      <w:r>
        <w:rPr>
          <w:color w:val="C00000"/>
          <w:spacing w:val="-2"/>
        </w:rPr>
        <w:t xml:space="preserve"> </w:t>
      </w:r>
      <w:r>
        <w:t>regularly scheduled classes and submit monthly time report cards.</w:t>
      </w:r>
    </w:p>
    <w:p w14:paraId="32EDBC0F" w14:textId="77777777" w:rsidR="00CB6C92" w:rsidRDefault="00000000">
      <w:pPr>
        <w:spacing w:line="266" w:lineRule="exact"/>
        <w:rPr>
          <w:sz w:val="24"/>
        </w:rPr>
      </w:pPr>
      <w:r>
        <w:br w:type="column"/>
      </w:r>
      <w:r>
        <w:rPr>
          <w:sz w:val="24"/>
        </w:rPr>
        <w:t>Page</w:t>
      </w:r>
      <w:r>
        <w:rPr>
          <w:spacing w:val="-2"/>
          <w:sz w:val="24"/>
        </w:rPr>
        <w:t xml:space="preserve"> </w:t>
      </w:r>
      <w:r>
        <w:rPr>
          <w:sz w:val="24"/>
        </w:rPr>
        <w:t>|</w:t>
      </w:r>
      <w:r>
        <w:rPr>
          <w:spacing w:val="-3"/>
          <w:sz w:val="24"/>
        </w:rPr>
        <w:t xml:space="preserve"> </w:t>
      </w:r>
      <w:r>
        <w:rPr>
          <w:spacing w:val="-5"/>
          <w:sz w:val="24"/>
        </w:rPr>
        <w:t>10</w:t>
      </w:r>
    </w:p>
    <w:p w14:paraId="65545241" w14:textId="77777777" w:rsidR="00CB6C92" w:rsidRDefault="00CB6C92">
      <w:pPr>
        <w:spacing w:line="266" w:lineRule="exact"/>
        <w:rPr>
          <w:sz w:val="24"/>
        </w:rPr>
        <w:sectPr w:rsidR="00CB6C92">
          <w:type w:val="continuous"/>
          <w:pgSz w:w="12240" w:h="15840"/>
          <w:pgMar w:top="640" w:right="0" w:bottom="280" w:left="1440" w:header="0" w:footer="1613" w:gutter="0"/>
          <w:cols w:num="2" w:space="720" w:equalWidth="0">
            <w:col w:w="9276" w:space="229"/>
            <w:col w:w="1295"/>
          </w:cols>
        </w:sectPr>
      </w:pPr>
    </w:p>
    <w:p w14:paraId="6EE47A67" w14:textId="77777777" w:rsidR="00CB6C92" w:rsidRDefault="00000000">
      <w:pPr>
        <w:pStyle w:val="Heading2"/>
        <w:spacing w:before="60"/>
      </w:pPr>
      <w:bookmarkStart w:id="22" w:name="_bookmark22"/>
      <w:bookmarkEnd w:id="22"/>
      <w:r>
        <w:rPr>
          <w:color w:val="2E5395"/>
        </w:rPr>
        <w:lastRenderedPageBreak/>
        <w:t>ARTICLE</w:t>
      </w:r>
      <w:r>
        <w:rPr>
          <w:color w:val="2E5395"/>
          <w:spacing w:val="-11"/>
        </w:rPr>
        <w:t xml:space="preserve"> </w:t>
      </w:r>
      <w:r>
        <w:rPr>
          <w:color w:val="2E5395"/>
        </w:rPr>
        <w:t>XVIII</w:t>
      </w:r>
      <w:r>
        <w:rPr>
          <w:color w:val="2E5395"/>
          <w:spacing w:val="-10"/>
        </w:rPr>
        <w:t xml:space="preserve"> </w:t>
      </w:r>
      <w:r>
        <w:rPr>
          <w:color w:val="2E5395"/>
        </w:rPr>
        <w:t>APPRENTICESHIP</w:t>
      </w:r>
      <w:r>
        <w:rPr>
          <w:color w:val="2E5395"/>
          <w:spacing w:val="-10"/>
        </w:rPr>
        <w:t xml:space="preserve"> </w:t>
      </w:r>
      <w:r>
        <w:rPr>
          <w:color w:val="2E5395"/>
          <w:spacing w:val="-2"/>
        </w:rPr>
        <w:t>CANCELLATION</w:t>
      </w:r>
    </w:p>
    <w:p w14:paraId="4E38A5BF" w14:textId="77777777" w:rsidR="00CB6C92" w:rsidRDefault="00000000">
      <w:pPr>
        <w:pStyle w:val="BodyText"/>
        <w:spacing w:before="252"/>
        <w:ind w:right="1429"/>
      </w:pPr>
      <w:r>
        <w:t>Sec. 18.01: An apprentice</w:t>
      </w:r>
      <w:r>
        <w:rPr>
          <w:spacing w:val="-2"/>
        </w:rPr>
        <w:t xml:space="preserve"> </w:t>
      </w:r>
      <w:r>
        <w:t>may be removed from training by</w:t>
      </w:r>
      <w:r>
        <w:rPr>
          <w:spacing w:val="-1"/>
        </w:rPr>
        <w:t xml:space="preserve"> </w:t>
      </w:r>
      <w:r>
        <w:t>the committee, by</w:t>
      </w:r>
      <w:r>
        <w:rPr>
          <w:spacing w:val="-1"/>
        </w:rPr>
        <w:t xml:space="preserve"> </w:t>
      </w:r>
      <w:r>
        <w:t>the rules,</w:t>
      </w:r>
      <w:r>
        <w:rPr>
          <w:spacing w:val="-1"/>
        </w:rPr>
        <w:t xml:space="preserve"> </w:t>
      </w:r>
      <w:r>
        <w:t>for cause. Such removal</w:t>
      </w:r>
      <w:r>
        <w:rPr>
          <w:spacing w:val="-1"/>
        </w:rPr>
        <w:t xml:space="preserve"> </w:t>
      </w:r>
      <w:r>
        <w:t>by</w:t>
      </w:r>
      <w:r>
        <w:rPr>
          <w:spacing w:val="-5"/>
        </w:rPr>
        <w:t xml:space="preserve"> </w:t>
      </w:r>
      <w:r>
        <w:t>the</w:t>
      </w:r>
      <w:r>
        <w:rPr>
          <w:spacing w:val="-4"/>
        </w:rPr>
        <w:t xml:space="preserve"> </w:t>
      </w:r>
      <w:r>
        <w:t>committee</w:t>
      </w:r>
      <w:r>
        <w:rPr>
          <w:spacing w:val="-4"/>
        </w:rPr>
        <w:t xml:space="preserve"> </w:t>
      </w:r>
      <w:r>
        <w:t>cancels</w:t>
      </w:r>
      <w:r>
        <w:rPr>
          <w:spacing w:val="-2"/>
        </w:rPr>
        <w:t xml:space="preserve"> </w:t>
      </w:r>
      <w:r>
        <w:t>their</w:t>
      </w:r>
      <w:r>
        <w:rPr>
          <w:spacing w:val="-3"/>
        </w:rPr>
        <w:t xml:space="preserve"> </w:t>
      </w:r>
      <w:r>
        <w:t>indenture</w:t>
      </w:r>
      <w:r>
        <w:rPr>
          <w:spacing w:val="-2"/>
        </w:rPr>
        <w:t xml:space="preserve"> </w:t>
      </w:r>
      <w:r>
        <w:t>and</w:t>
      </w:r>
      <w:r>
        <w:rPr>
          <w:spacing w:val="-2"/>
        </w:rPr>
        <w:t xml:space="preserve"> </w:t>
      </w:r>
      <w:r>
        <w:t>removes</w:t>
      </w:r>
      <w:r>
        <w:rPr>
          <w:spacing w:val="-4"/>
        </w:rPr>
        <w:t xml:space="preserve"> </w:t>
      </w:r>
      <w:r>
        <w:t>the</w:t>
      </w:r>
      <w:r>
        <w:rPr>
          <w:spacing w:val="-2"/>
        </w:rPr>
        <w:t xml:space="preserve"> </w:t>
      </w:r>
      <w:r>
        <w:t>opportunity</w:t>
      </w:r>
      <w:r>
        <w:rPr>
          <w:spacing w:val="-5"/>
        </w:rPr>
        <w:t xml:space="preserve"> </w:t>
      </w:r>
      <w:r>
        <w:t>to</w:t>
      </w:r>
      <w:r>
        <w:rPr>
          <w:spacing w:val="-5"/>
        </w:rPr>
        <w:t xml:space="preserve"> </w:t>
      </w:r>
      <w:r>
        <w:t>complete their</w:t>
      </w:r>
      <w:r>
        <w:rPr>
          <w:spacing w:val="-1"/>
        </w:rPr>
        <w:t xml:space="preserve"> </w:t>
      </w:r>
      <w:r>
        <w:t>training.</w:t>
      </w:r>
    </w:p>
    <w:p w14:paraId="6E3B729D" w14:textId="77777777" w:rsidR="00CB6C92" w:rsidRDefault="00000000">
      <w:pPr>
        <w:pStyle w:val="BodyText"/>
        <w:tabs>
          <w:tab w:val="left" w:pos="9505"/>
          <w:tab w:val="left" w:pos="10850"/>
        </w:tabs>
        <w:ind w:right="-58"/>
      </w:pPr>
      <w:r>
        <w:t>When</w:t>
      </w:r>
      <w:r>
        <w:rPr>
          <w:spacing w:val="-6"/>
        </w:rPr>
        <w:t xml:space="preserve"> </w:t>
      </w:r>
      <w:r>
        <w:t>removed</w:t>
      </w:r>
      <w:r>
        <w:rPr>
          <w:spacing w:val="-4"/>
        </w:rPr>
        <w:t xml:space="preserve"> </w:t>
      </w:r>
      <w:r>
        <w:t>from</w:t>
      </w:r>
      <w:r>
        <w:rPr>
          <w:spacing w:val="-5"/>
        </w:rPr>
        <w:t xml:space="preserve"> </w:t>
      </w:r>
      <w:r>
        <w:t>training,</w:t>
      </w:r>
      <w:r>
        <w:rPr>
          <w:spacing w:val="-1"/>
        </w:rPr>
        <w:t xml:space="preserve"> </w:t>
      </w:r>
      <w:r>
        <w:t>they</w:t>
      </w:r>
      <w:r>
        <w:rPr>
          <w:spacing w:val="-2"/>
        </w:rPr>
        <w:t xml:space="preserve"> </w:t>
      </w:r>
      <w:r>
        <w:t>shall</w:t>
      </w:r>
      <w:r>
        <w:rPr>
          <w:spacing w:val="-2"/>
        </w:rPr>
        <w:t xml:space="preserve"> </w:t>
      </w:r>
      <w:r>
        <w:t>be</w:t>
      </w:r>
      <w:r>
        <w:rPr>
          <w:spacing w:val="-5"/>
        </w:rPr>
        <w:t xml:space="preserve"> </w:t>
      </w:r>
      <w:r>
        <w:t>reclassified</w:t>
      </w:r>
      <w:r>
        <w:rPr>
          <w:spacing w:val="-2"/>
        </w:rPr>
        <w:t xml:space="preserve"> </w:t>
      </w:r>
      <w:r>
        <w:t>by</w:t>
      </w:r>
      <w:r>
        <w:rPr>
          <w:spacing w:val="-3"/>
        </w:rPr>
        <w:t xml:space="preserve"> </w:t>
      </w:r>
      <w:r>
        <w:t>the</w:t>
      </w:r>
      <w:r>
        <w:rPr>
          <w:spacing w:val="-2"/>
        </w:rPr>
        <w:t xml:space="preserve"> </w:t>
      </w:r>
      <w:r>
        <w:t>local</w:t>
      </w:r>
      <w:r>
        <w:rPr>
          <w:spacing w:val="-2"/>
        </w:rPr>
        <w:t xml:space="preserve"> </w:t>
      </w:r>
      <w:r>
        <w:t>union.</w:t>
      </w:r>
      <w:r>
        <w:rPr>
          <w:spacing w:val="-3"/>
        </w:rPr>
        <w:t xml:space="preserve"> </w:t>
      </w:r>
      <w:r>
        <w:t>They</w:t>
      </w:r>
      <w:r>
        <w:rPr>
          <w:spacing w:val="-5"/>
        </w:rPr>
        <w:t xml:space="preserve"> </w:t>
      </w:r>
      <w:r>
        <w:t>will</w:t>
      </w:r>
      <w:r>
        <w:rPr>
          <w:spacing w:val="-4"/>
        </w:rPr>
        <w:t xml:space="preserve"> </w:t>
      </w:r>
      <w:r>
        <w:t>not</w:t>
      </w:r>
      <w:r>
        <w:rPr>
          <w:spacing w:val="-4"/>
        </w:rPr>
        <w:t xml:space="preserve"> </w:t>
      </w:r>
      <w:r>
        <w:t>be</w:t>
      </w:r>
      <w:r>
        <w:rPr>
          <w:spacing w:val="-3"/>
        </w:rPr>
        <w:t xml:space="preserve"> </w:t>
      </w:r>
      <w:r>
        <w:t>allowed</w:t>
      </w:r>
      <w:r>
        <w:rPr>
          <w:spacing w:val="-2"/>
        </w:rPr>
        <w:t xml:space="preserve"> </w:t>
      </w:r>
      <w:r>
        <w:rPr>
          <w:spacing w:val="-5"/>
        </w:rPr>
        <w:t>to</w:t>
      </w:r>
      <w:r>
        <w:tab/>
      </w:r>
      <w:r>
        <w:rPr>
          <w:u w:val="single" w:color="D7D7D7"/>
        </w:rPr>
        <w:tab/>
      </w:r>
    </w:p>
    <w:p w14:paraId="79A8F641" w14:textId="77777777" w:rsidR="00CB6C92" w:rsidRDefault="00CB6C92">
      <w:pPr>
        <w:pStyle w:val="BodyText"/>
        <w:sectPr w:rsidR="00CB6C92">
          <w:pgSz w:w="12240" w:h="15840"/>
          <w:pgMar w:top="1380" w:right="0" w:bottom="1800" w:left="1440" w:header="0" w:footer="1613" w:gutter="0"/>
          <w:cols w:space="720"/>
        </w:sectPr>
      </w:pPr>
    </w:p>
    <w:p w14:paraId="61FC1A51" w14:textId="77777777" w:rsidR="00CB6C92" w:rsidRDefault="00000000">
      <w:pPr>
        <w:pStyle w:val="BodyText"/>
      </w:pPr>
      <w:r>
        <w:t>work</w:t>
      </w:r>
      <w:r>
        <w:rPr>
          <w:spacing w:val="-3"/>
        </w:rPr>
        <w:t xml:space="preserve"> </w:t>
      </w:r>
      <w:r>
        <w:t>as</w:t>
      </w:r>
      <w:r>
        <w:rPr>
          <w:spacing w:val="-5"/>
        </w:rPr>
        <w:t xml:space="preserve"> </w:t>
      </w:r>
      <w:r>
        <w:t>an</w:t>
      </w:r>
      <w:r>
        <w:rPr>
          <w:spacing w:val="-2"/>
        </w:rPr>
        <w:t xml:space="preserve"> </w:t>
      </w:r>
      <w:r>
        <w:t>apprentice</w:t>
      </w:r>
      <w:r>
        <w:rPr>
          <w:spacing w:val="-3"/>
        </w:rPr>
        <w:t xml:space="preserve"> </w:t>
      </w:r>
      <w:r>
        <w:t>or</w:t>
      </w:r>
      <w:r>
        <w:rPr>
          <w:spacing w:val="-3"/>
        </w:rPr>
        <w:t xml:space="preserve"> </w:t>
      </w:r>
      <w:r>
        <w:t>as</w:t>
      </w:r>
      <w:r>
        <w:rPr>
          <w:spacing w:val="-5"/>
        </w:rPr>
        <w:t xml:space="preserve"> </w:t>
      </w:r>
      <w:r>
        <w:t>a</w:t>
      </w:r>
      <w:r>
        <w:rPr>
          <w:spacing w:val="-3"/>
        </w:rPr>
        <w:t xml:space="preserve"> </w:t>
      </w:r>
      <w:r>
        <w:t>Journeyman</w:t>
      </w:r>
      <w:r>
        <w:rPr>
          <w:spacing w:val="-5"/>
        </w:rPr>
        <w:t xml:space="preserve"> </w:t>
      </w:r>
      <w:r>
        <w:t>under</w:t>
      </w:r>
      <w:r>
        <w:rPr>
          <w:spacing w:val="-3"/>
        </w:rPr>
        <w:t xml:space="preserve"> </w:t>
      </w:r>
      <w:r>
        <w:t>any</w:t>
      </w:r>
      <w:r>
        <w:rPr>
          <w:spacing w:val="-5"/>
        </w:rPr>
        <w:t xml:space="preserve"> </w:t>
      </w:r>
      <w:r>
        <w:t>circumstances</w:t>
      </w:r>
      <w:r>
        <w:rPr>
          <w:spacing w:val="-5"/>
        </w:rPr>
        <w:t xml:space="preserve"> </w:t>
      </w:r>
      <w:r>
        <w:t>according</w:t>
      </w:r>
      <w:r>
        <w:rPr>
          <w:spacing w:val="-1"/>
        </w:rPr>
        <w:t xml:space="preserve"> </w:t>
      </w:r>
      <w:r>
        <w:t>to</w:t>
      </w:r>
      <w:r>
        <w:rPr>
          <w:spacing w:val="-3"/>
        </w:rPr>
        <w:t xml:space="preserve"> </w:t>
      </w:r>
      <w:r>
        <w:t>I.B.E.W.</w:t>
      </w:r>
      <w:r>
        <w:rPr>
          <w:spacing w:val="-3"/>
        </w:rPr>
        <w:t xml:space="preserve"> </w:t>
      </w:r>
      <w:r>
        <w:t>policy. (Reference: N.J.A.T.C. Bulletin 77-11, dated September 15, 1977.)</w:t>
      </w:r>
    </w:p>
    <w:p w14:paraId="1F8A7543" w14:textId="77777777" w:rsidR="00CB6C92" w:rsidRDefault="00000000">
      <w:pPr>
        <w:pStyle w:val="BodyText"/>
        <w:spacing w:before="252"/>
      </w:pPr>
      <w:r>
        <w:t>Sec.</w:t>
      </w:r>
      <w:r>
        <w:rPr>
          <w:spacing w:val="-2"/>
        </w:rPr>
        <w:t xml:space="preserve"> </w:t>
      </w:r>
      <w:r>
        <w:t>18.02:</w:t>
      </w:r>
      <w:r>
        <w:rPr>
          <w:spacing w:val="-1"/>
        </w:rPr>
        <w:t xml:space="preserve"> </w:t>
      </w:r>
      <w:r>
        <w:t>An</w:t>
      </w:r>
      <w:r>
        <w:rPr>
          <w:spacing w:val="-2"/>
        </w:rPr>
        <w:t xml:space="preserve"> </w:t>
      </w:r>
      <w:r>
        <w:t>apprentice</w:t>
      </w:r>
      <w:r>
        <w:rPr>
          <w:spacing w:val="-6"/>
        </w:rPr>
        <w:t xml:space="preserve"> </w:t>
      </w:r>
      <w:r>
        <w:t>wanting</w:t>
      </w:r>
      <w:r>
        <w:rPr>
          <w:spacing w:val="-2"/>
        </w:rPr>
        <w:t xml:space="preserve"> </w:t>
      </w:r>
      <w:r>
        <w:t>to</w:t>
      </w:r>
      <w:r>
        <w:rPr>
          <w:spacing w:val="-5"/>
        </w:rPr>
        <w:t xml:space="preserve"> </w:t>
      </w:r>
      <w:r>
        <w:t>take</w:t>
      </w:r>
      <w:r>
        <w:rPr>
          <w:spacing w:val="-2"/>
        </w:rPr>
        <w:t xml:space="preserve"> </w:t>
      </w:r>
      <w:r>
        <w:t>a</w:t>
      </w:r>
      <w:r>
        <w:rPr>
          <w:spacing w:val="-2"/>
        </w:rPr>
        <w:t xml:space="preserve"> </w:t>
      </w:r>
      <w:r>
        <w:t>Voluntary</w:t>
      </w:r>
      <w:r>
        <w:rPr>
          <w:spacing w:val="-5"/>
        </w:rPr>
        <w:t xml:space="preserve"> </w:t>
      </w:r>
      <w:r>
        <w:t>Withdrawal</w:t>
      </w:r>
      <w:r>
        <w:rPr>
          <w:spacing w:val="-4"/>
        </w:rPr>
        <w:t xml:space="preserve"> </w:t>
      </w:r>
      <w:r>
        <w:t>must complete</w:t>
      </w:r>
      <w:r>
        <w:rPr>
          <w:spacing w:val="-4"/>
        </w:rPr>
        <w:t xml:space="preserve"> </w:t>
      </w:r>
      <w:r>
        <w:t>the</w:t>
      </w:r>
      <w:r>
        <w:rPr>
          <w:spacing w:val="-2"/>
        </w:rPr>
        <w:t xml:space="preserve"> </w:t>
      </w:r>
      <w:r>
        <w:t>Voluntary Withdrawal Form.</w:t>
      </w:r>
      <w:r>
        <w:rPr>
          <w:spacing w:val="40"/>
        </w:rPr>
        <w:t xml:space="preserve"> </w:t>
      </w:r>
      <w:r>
        <w:t>Available to download from our website, or they may contact our office.</w:t>
      </w:r>
    </w:p>
    <w:p w14:paraId="1DC14B08" w14:textId="77777777" w:rsidR="00CB6C92" w:rsidRDefault="00CB6C92">
      <w:pPr>
        <w:pStyle w:val="BodyText"/>
        <w:spacing w:before="43"/>
      </w:pPr>
    </w:p>
    <w:p w14:paraId="1B683485" w14:textId="77777777" w:rsidR="00CB6C92" w:rsidRDefault="00000000">
      <w:pPr>
        <w:pStyle w:val="Heading2"/>
      </w:pPr>
      <w:bookmarkStart w:id="23" w:name="_bookmark23"/>
      <w:bookmarkEnd w:id="23"/>
      <w:r>
        <w:rPr>
          <w:color w:val="2E5395"/>
        </w:rPr>
        <w:t>ARTICLE</w:t>
      </w:r>
      <w:r>
        <w:rPr>
          <w:color w:val="2E5395"/>
          <w:spacing w:val="-6"/>
        </w:rPr>
        <w:t xml:space="preserve"> </w:t>
      </w:r>
      <w:r>
        <w:rPr>
          <w:color w:val="2E5395"/>
        </w:rPr>
        <w:t>XIX.</w:t>
      </w:r>
      <w:r>
        <w:rPr>
          <w:color w:val="2E5395"/>
          <w:spacing w:val="-8"/>
        </w:rPr>
        <w:t xml:space="preserve"> </w:t>
      </w:r>
      <w:r>
        <w:rPr>
          <w:color w:val="2E5395"/>
        </w:rPr>
        <w:t>FINAL</w:t>
      </w:r>
      <w:r>
        <w:rPr>
          <w:color w:val="2E5395"/>
          <w:spacing w:val="-7"/>
        </w:rPr>
        <w:t xml:space="preserve"> </w:t>
      </w:r>
      <w:r>
        <w:rPr>
          <w:color w:val="2E5395"/>
          <w:spacing w:val="-4"/>
        </w:rPr>
        <w:t>EXAM</w:t>
      </w:r>
    </w:p>
    <w:p w14:paraId="07B39827" w14:textId="77777777" w:rsidR="00CB6C92" w:rsidRDefault="00000000">
      <w:pPr>
        <w:pStyle w:val="BodyText"/>
        <w:spacing w:before="250"/>
        <w:ind w:right="51"/>
      </w:pPr>
      <w:r>
        <w:t>Sec. 19.01: An apprentice</w:t>
      </w:r>
      <w:r>
        <w:rPr>
          <w:spacing w:val="-4"/>
        </w:rPr>
        <w:t xml:space="preserve"> </w:t>
      </w:r>
      <w:r>
        <w:t>will</w:t>
      </w:r>
      <w:r>
        <w:rPr>
          <w:spacing w:val="-2"/>
        </w:rPr>
        <w:t xml:space="preserve"> </w:t>
      </w:r>
      <w:r>
        <w:t>have</w:t>
      </w:r>
      <w:r>
        <w:rPr>
          <w:spacing w:val="-2"/>
        </w:rPr>
        <w:t xml:space="preserve"> </w:t>
      </w:r>
      <w:r>
        <w:t>30 days from the</w:t>
      </w:r>
      <w:r>
        <w:rPr>
          <w:spacing w:val="-2"/>
        </w:rPr>
        <w:t xml:space="preserve"> </w:t>
      </w:r>
      <w:r>
        <w:t>eligible date</w:t>
      </w:r>
      <w:r>
        <w:rPr>
          <w:spacing w:val="-2"/>
        </w:rPr>
        <w:t xml:space="preserve"> </w:t>
      </w:r>
      <w:r>
        <w:t>to</w:t>
      </w:r>
      <w:r>
        <w:rPr>
          <w:spacing w:val="-3"/>
        </w:rPr>
        <w:t xml:space="preserve"> </w:t>
      </w:r>
      <w:r>
        <w:t>take the final exam. All</w:t>
      </w:r>
      <w:r>
        <w:rPr>
          <w:spacing w:val="-2"/>
        </w:rPr>
        <w:t xml:space="preserve"> </w:t>
      </w:r>
      <w:r>
        <w:t>apprentices must take the Final Exam at the Missouri Valley Apprenticeship Office.</w:t>
      </w:r>
      <w:r>
        <w:rPr>
          <w:spacing w:val="40"/>
        </w:rPr>
        <w:t xml:space="preserve"> </w:t>
      </w:r>
      <w:r>
        <w:t>An apprentice who fails the Final Exam the</w:t>
      </w:r>
      <w:r>
        <w:rPr>
          <w:spacing w:val="-1"/>
        </w:rPr>
        <w:t xml:space="preserve"> </w:t>
      </w:r>
      <w:r>
        <w:t>first</w:t>
      </w:r>
      <w:r>
        <w:rPr>
          <w:spacing w:val="-2"/>
        </w:rPr>
        <w:t xml:space="preserve"> </w:t>
      </w:r>
      <w:r>
        <w:t>time</w:t>
      </w:r>
      <w:r>
        <w:rPr>
          <w:spacing w:val="-3"/>
        </w:rPr>
        <w:t xml:space="preserve"> </w:t>
      </w:r>
      <w:r>
        <w:t>must wait</w:t>
      </w:r>
      <w:r>
        <w:rPr>
          <w:spacing w:val="-1"/>
        </w:rPr>
        <w:t xml:space="preserve"> </w:t>
      </w:r>
      <w:r>
        <w:t>at</w:t>
      </w:r>
      <w:r>
        <w:rPr>
          <w:spacing w:val="-3"/>
        </w:rPr>
        <w:t xml:space="preserve"> </w:t>
      </w:r>
      <w:r>
        <w:t>least</w:t>
      </w:r>
      <w:r>
        <w:rPr>
          <w:spacing w:val="-1"/>
        </w:rPr>
        <w:t xml:space="preserve"> </w:t>
      </w:r>
      <w:r>
        <w:t>30</w:t>
      </w:r>
      <w:r>
        <w:rPr>
          <w:spacing w:val="-1"/>
        </w:rPr>
        <w:t xml:space="preserve"> </w:t>
      </w:r>
      <w:r>
        <w:t>days.</w:t>
      </w:r>
      <w:r>
        <w:rPr>
          <w:spacing w:val="-1"/>
        </w:rPr>
        <w:t xml:space="preserve"> </w:t>
      </w:r>
      <w:r>
        <w:t>Then,</w:t>
      </w:r>
      <w:r>
        <w:rPr>
          <w:spacing w:val="-1"/>
        </w:rPr>
        <w:t xml:space="preserve"> </w:t>
      </w:r>
      <w:r>
        <w:t>they</w:t>
      </w:r>
      <w:r>
        <w:rPr>
          <w:spacing w:val="-1"/>
        </w:rPr>
        <w:t xml:space="preserve"> </w:t>
      </w:r>
      <w:r>
        <w:t>will</w:t>
      </w:r>
      <w:r>
        <w:rPr>
          <w:spacing w:val="-3"/>
        </w:rPr>
        <w:t xml:space="preserve"> </w:t>
      </w:r>
      <w:r>
        <w:t>have</w:t>
      </w:r>
      <w:r>
        <w:rPr>
          <w:spacing w:val="-3"/>
        </w:rPr>
        <w:t xml:space="preserve"> </w:t>
      </w:r>
      <w:r>
        <w:t>30</w:t>
      </w:r>
      <w:r>
        <w:rPr>
          <w:spacing w:val="-1"/>
        </w:rPr>
        <w:t xml:space="preserve"> </w:t>
      </w:r>
      <w:r>
        <w:t>days</w:t>
      </w:r>
      <w:r>
        <w:rPr>
          <w:spacing w:val="-1"/>
        </w:rPr>
        <w:t xml:space="preserve"> </w:t>
      </w:r>
      <w:r>
        <w:t>from</w:t>
      </w:r>
      <w:r>
        <w:rPr>
          <w:spacing w:val="-3"/>
        </w:rPr>
        <w:t xml:space="preserve"> </w:t>
      </w:r>
      <w:r>
        <w:t>the</w:t>
      </w:r>
      <w:r>
        <w:rPr>
          <w:spacing w:val="-3"/>
        </w:rPr>
        <w:t xml:space="preserve"> </w:t>
      </w:r>
      <w:r>
        <w:t>end</w:t>
      </w:r>
      <w:r>
        <w:rPr>
          <w:spacing w:val="-1"/>
        </w:rPr>
        <w:t xml:space="preserve"> </w:t>
      </w:r>
      <w:r>
        <w:t>of</w:t>
      </w:r>
      <w:r>
        <w:rPr>
          <w:spacing w:val="-1"/>
        </w:rPr>
        <w:t xml:space="preserve"> </w:t>
      </w:r>
      <w:r>
        <w:t>the</w:t>
      </w:r>
      <w:r>
        <w:rPr>
          <w:spacing w:val="-1"/>
        </w:rPr>
        <w:t xml:space="preserve"> </w:t>
      </w:r>
      <w:r>
        <w:t>30</w:t>
      </w:r>
      <w:proofErr w:type="gramStart"/>
      <w:r>
        <w:t>- day</w:t>
      </w:r>
      <w:proofErr w:type="gramEnd"/>
      <w:r>
        <w:t xml:space="preserve"> waiting period to take the test the second time.</w:t>
      </w:r>
    </w:p>
    <w:p w14:paraId="0FE0CEBD" w14:textId="77777777" w:rsidR="00CB6C92" w:rsidRDefault="00CB6C92">
      <w:pPr>
        <w:pStyle w:val="BodyText"/>
      </w:pPr>
    </w:p>
    <w:p w14:paraId="3E67CF79" w14:textId="77777777" w:rsidR="00CB6C92" w:rsidRDefault="00000000">
      <w:pPr>
        <w:pStyle w:val="BodyText"/>
      </w:pPr>
      <w:r>
        <w:t>Sec.</w:t>
      </w:r>
      <w:r>
        <w:rPr>
          <w:spacing w:val="-2"/>
        </w:rPr>
        <w:t xml:space="preserve"> </w:t>
      </w:r>
      <w:r>
        <w:t>19.02:</w:t>
      </w:r>
      <w:r>
        <w:rPr>
          <w:spacing w:val="-1"/>
        </w:rPr>
        <w:t xml:space="preserve"> </w:t>
      </w:r>
      <w:r>
        <w:t>An</w:t>
      </w:r>
      <w:r>
        <w:rPr>
          <w:spacing w:val="-2"/>
        </w:rPr>
        <w:t xml:space="preserve"> </w:t>
      </w:r>
      <w:r>
        <w:t>apprentice</w:t>
      </w:r>
      <w:r>
        <w:rPr>
          <w:spacing w:val="-4"/>
        </w:rPr>
        <w:t xml:space="preserve"> </w:t>
      </w:r>
      <w:r>
        <w:t>failing</w:t>
      </w:r>
      <w:r>
        <w:rPr>
          <w:spacing w:val="-5"/>
        </w:rPr>
        <w:t xml:space="preserve"> </w:t>
      </w:r>
      <w:r>
        <w:t>to</w:t>
      </w:r>
      <w:r>
        <w:rPr>
          <w:spacing w:val="-5"/>
        </w:rPr>
        <w:t xml:space="preserve"> </w:t>
      </w:r>
      <w:r>
        <w:t>take</w:t>
      </w:r>
      <w:r>
        <w:rPr>
          <w:spacing w:val="-4"/>
        </w:rPr>
        <w:t xml:space="preserve"> </w:t>
      </w:r>
      <w:r>
        <w:t>the</w:t>
      </w:r>
      <w:r>
        <w:rPr>
          <w:spacing w:val="-4"/>
        </w:rPr>
        <w:t xml:space="preserve"> </w:t>
      </w:r>
      <w:r>
        <w:t>Final</w:t>
      </w:r>
      <w:r>
        <w:rPr>
          <w:spacing w:val="-1"/>
        </w:rPr>
        <w:t xml:space="preserve"> </w:t>
      </w:r>
      <w:r>
        <w:t>Exam</w:t>
      </w:r>
      <w:r>
        <w:rPr>
          <w:spacing w:val="-1"/>
        </w:rPr>
        <w:t xml:space="preserve"> </w:t>
      </w:r>
      <w:r>
        <w:t>within</w:t>
      </w:r>
      <w:r>
        <w:rPr>
          <w:spacing w:val="-5"/>
        </w:rPr>
        <w:t xml:space="preserve"> </w:t>
      </w:r>
      <w:r>
        <w:t>the</w:t>
      </w:r>
      <w:r>
        <w:rPr>
          <w:spacing w:val="-2"/>
        </w:rPr>
        <w:t xml:space="preserve"> </w:t>
      </w:r>
      <w:r>
        <w:t>30-day</w:t>
      </w:r>
      <w:r>
        <w:rPr>
          <w:spacing w:val="-2"/>
        </w:rPr>
        <w:t xml:space="preserve"> </w:t>
      </w:r>
      <w:r>
        <w:t>eligibility</w:t>
      </w:r>
      <w:r>
        <w:rPr>
          <w:spacing w:val="-2"/>
        </w:rPr>
        <w:t xml:space="preserve"> </w:t>
      </w:r>
      <w:r>
        <w:t>period</w:t>
      </w:r>
      <w:r>
        <w:rPr>
          <w:spacing w:val="-2"/>
        </w:rPr>
        <w:t xml:space="preserve"> </w:t>
      </w:r>
      <w:r>
        <w:t>will</w:t>
      </w:r>
      <w:r>
        <w:rPr>
          <w:spacing w:val="-1"/>
        </w:rPr>
        <w:t xml:space="preserve"> </w:t>
      </w:r>
      <w:r>
        <w:t>be required to appear at the next Subcommittee hearing.</w:t>
      </w:r>
    </w:p>
    <w:p w14:paraId="2F8F323E" w14:textId="77777777" w:rsidR="00CB6C92" w:rsidRDefault="00CB6C92">
      <w:pPr>
        <w:pStyle w:val="BodyText"/>
        <w:spacing w:before="2"/>
      </w:pPr>
    </w:p>
    <w:p w14:paraId="238753D6" w14:textId="77777777" w:rsidR="00CB6C92" w:rsidRDefault="00000000">
      <w:pPr>
        <w:pStyle w:val="BodyText"/>
        <w:ind w:right="51"/>
      </w:pPr>
      <w:r>
        <w:t>Sec.</w:t>
      </w:r>
      <w:r>
        <w:rPr>
          <w:spacing w:val="-2"/>
        </w:rPr>
        <w:t xml:space="preserve"> </w:t>
      </w:r>
      <w:r>
        <w:t>19.03:</w:t>
      </w:r>
      <w:r>
        <w:rPr>
          <w:spacing w:val="-1"/>
        </w:rPr>
        <w:t xml:space="preserve"> </w:t>
      </w:r>
      <w:r>
        <w:t>An</w:t>
      </w:r>
      <w:r>
        <w:rPr>
          <w:spacing w:val="-2"/>
        </w:rPr>
        <w:t xml:space="preserve"> </w:t>
      </w:r>
      <w:r>
        <w:t>apprentice</w:t>
      </w:r>
      <w:r>
        <w:rPr>
          <w:spacing w:val="-6"/>
        </w:rPr>
        <w:t xml:space="preserve"> </w:t>
      </w:r>
      <w:r>
        <w:t>who</w:t>
      </w:r>
      <w:r>
        <w:rPr>
          <w:spacing w:val="-2"/>
        </w:rPr>
        <w:t xml:space="preserve"> </w:t>
      </w:r>
      <w:r>
        <w:t>fails</w:t>
      </w:r>
      <w:r>
        <w:rPr>
          <w:spacing w:val="-4"/>
        </w:rPr>
        <w:t xml:space="preserve"> </w:t>
      </w:r>
      <w:r>
        <w:t>the</w:t>
      </w:r>
      <w:r>
        <w:rPr>
          <w:spacing w:val="-4"/>
        </w:rPr>
        <w:t xml:space="preserve"> </w:t>
      </w:r>
      <w:r>
        <w:t>Final</w:t>
      </w:r>
      <w:r>
        <w:rPr>
          <w:spacing w:val="-1"/>
        </w:rPr>
        <w:t xml:space="preserve"> </w:t>
      </w:r>
      <w:r>
        <w:t>Exam</w:t>
      </w:r>
      <w:r>
        <w:rPr>
          <w:spacing w:val="-4"/>
        </w:rPr>
        <w:t xml:space="preserve"> </w:t>
      </w:r>
      <w:r>
        <w:t>two</w:t>
      </w:r>
      <w:r>
        <w:rPr>
          <w:spacing w:val="-2"/>
        </w:rPr>
        <w:t xml:space="preserve"> </w:t>
      </w:r>
      <w:r>
        <w:t>(2)</w:t>
      </w:r>
      <w:r>
        <w:rPr>
          <w:spacing w:val="-4"/>
        </w:rPr>
        <w:t xml:space="preserve"> </w:t>
      </w:r>
      <w:r>
        <w:t>times</w:t>
      </w:r>
      <w:r>
        <w:rPr>
          <w:spacing w:val="-2"/>
        </w:rPr>
        <w:t xml:space="preserve"> </w:t>
      </w:r>
      <w:r>
        <w:t>will</w:t>
      </w:r>
      <w:r>
        <w:rPr>
          <w:spacing w:val="-1"/>
        </w:rPr>
        <w:t xml:space="preserve"> </w:t>
      </w:r>
      <w:r>
        <w:t>be</w:t>
      </w:r>
      <w:r>
        <w:rPr>
          <w:spacing w:val="-2"/>
        </w:rPr>
        <w:t xml:space="preserve"> </w:t>
      </w:r>
      <w:r>
        <w:t>suspended</w:t>
      </w:r>
      <w:r>
        <w:rPr>
          <w:spacing w:val="-2"/>
        </w:rPr>
        <w:t xml:space="preserve"> </w:t>
      </w:r>
      <w:r>
        <w:t>and</w:t>
      </w:r>
      <w:r>
        <w:rPr>
          <w:spacing w:val="-5"/>
        </w:rPr>
        <w:t xml:space="preserve"> </w:t>
      </w:r>
      <w:r>
        <w:t>required</w:t>
      </w:r>
      <w:r>
        <w:rPr>
          <w:spacing w:val="-4"/>
        </w:rPr>
        <w:t xml:space="preserve"> </w:t>
      </w:r>
      <w:r>
        <w:t>to appear at the next Subcommittee hearing.</w:t>
      </w:r>
    </w:p>
    <w:p w14:paraId="19A7EE05" w14:textId="77777777" w:rsidR="00CB6C92" w:rsidRDefault="00CB6C92">
      <w:pPr>
        <w:pStyle w:val="BodyText"/>
        <w:spacing w:before="41"/>
      </w:pPr>
    </w:p>
    <w:p w14:paraId="5A62EEE9" w14:textId="77777777" w:rsidR="00CB6C92" w:rsidRDefault="00000000">
      <w:pPr>
        <w:pStyle w:val="Heading2"/>
        <w:spacing w:before="1"/>
      </w:pPr>
      <w:bookmarkStart w:id="24" w:name="_bookmark24"/>
      <w:bookmarkEnd w:id="24"/>
      <w:r>
        <w:rPr>
          <w:color w:val="2E5395"/>
        </w:rPr>
        <w:t>ARTICLE</w:t>
      </w:r>
      <w:r>
        <w:rPr>
          <w:color w:val="2E5395"/>
          <w:spacing w:val="-9"/>
        </w:rPr>
        <w:t xml:space="preserve"> </w:t>
      </w:r>
      <w:r>
        <w:rPr>
          <w:color w:val="2E5395"/>
        </w:rPr>
        <w:t>XX.</w:t>
      </w:r>
      <w:r>
        <w:rPr>
          <w:color w:val="2E5395"/>
          <w:spacing w:val="-10"/>
        </w:rPr>
        <w:t xml:space="preserve"> </w:t>
      </w:r>
      <w:r>
        <w:rPr>
          <w:color w:val="2E5395"/>
        </w:rPr>
        <w:t>GRADUATION</w:t>
      </w:r>
      <w:r>
        <w:rPr>
          <w:color w:val="2E5395"/>
          <w:spacing w:val="-8"/>
        </w:rPr>
        <w:t xml:space="preserve"> </w:t>
      </w:r>
      <w:r>
        <w:rPr>
          <w:color w:val="2E5395"/>
          <w:spacing w:val="-2"/>
        </w:rPr>
        <w:t>REQUIREMENTS</w:t>
      </w:r>
    </w:p>
    <w:p w14:paraId="20744A39" w14:textId="77777777" w:rsidR="00CB6C92" w:rsidRDefault="00000000">
      <w:pPr>
        <w:pStyle w:val="BodyText"/>
        <w:spacing w:before="249"/>
      </w:pPr>
      <w:r>
        <w:t>Sec.</w:t>
      </w:r>
      <w:r>
        <w:rPr>
          <w:spacing w:val="-3"/>
        </w:rPr>
        <w:t xml:space="preserve"> </w:t>
      </w:r>
      <w:r>
        <w:t>20.01:</w:t>
      </w:r>
      <w:r>
        <w:rPr>
          <w:spacing w:val="-1"/>
        </w:rPr>
        <w:t xml:space="preserve"> </w:t>
      </w:r>
      <w:r>
        <w:t>To</w:t>
      </w:r>
      <w:r>
        <w:rPr>
          <w:spacing w:val="-5"/>
        </w:rPr>
        <w:t xml:space="preserve"> </w:t>
      </w:r>
      <w:r>
        <w:t>graduate,</w:t>
      </w:r>
      <w:r>
        <w:rPr>
          <w:spacing w:val="-2"/>
        </w:rPr>
        <w:t xml:space="preserve"> </w:t>
      </w:r>
      <w:r>
        <w:t>an</w:t>
      </w:r>
      <w:r>
        <w:rPr>
          <w:spacing w:val="-6"/>
        </w:rPr>
        <w:t xml:space="preserve"> </w:t>
      </w:r>
      <w:r>
        <w:t>apprentice</w:t>
      </w:r>
      <w:r>
        <w:rPr>
          <w:spacing w:val="-4"/>
        </w:rPr>
        <w:t xml:space="preserve"> </w:t>
      </w:r>
      <w:r>
        <w:t>must</w:t>
      </w:r>
      <w:r>
        <w:rPr>
          <w:spacing w:val="-1"/>
        </w:rPr>
        <w:t xml:space="preserve"> </w:t>
      </w:r>
      <w:r>
        <w:t>complete</w:t>
      </w:r>
      <w:r>
        <w:rPr>
          <w:spacing w:val="-4"/>
        </w:rPr>
        <w:t xml:space="preserve"> </w:t>
      </w:r>
      <w:r>
        <w:t>the</w:t>
      </w:r>
      <w:r>
        <w:rPr>
          <w:spacing w:val="-2"/>
        </w:rPr>
        <w:t xml:space="preserve"> following:</w:t>
      </w:r>
    </w:p>
    <w:p w14:paraId="28501D90" w14:textId="77777777" w:rsidR="00CB6C92" w:rsidRDefault="00CB6C92">
      <w:pPr>
        <w:pStyle w:val="BodyText"/>
        <w:spacing w:before="1"/>
      </w:pPr>
    </w:p>
    <w:p w14:paraId="248AE146" w14:textId="77777777" w:rsidR="00CB6C92" w:rsidRDefault="00000000">
      <w:pPr>
        <w:pStyle w:val="ListParagraph"/>
        <w:numPr>
          <w:ilvl w:val="0"/>
          <w:numId w:val="1"/>
        </w:numPr>
        <w:tabs>
          <w:tab w:val="left" w:pos="719"/>
        </w:tabs>
        <w:ind w:left="719" w:hanging="359"/>
      </w:pPr>
      <w:r>
        <w:t>acceptably</w:t>
      </w:r>
      <w:r>
        <w:rPr>
          <w:spacing w:val="-5"/>
        </w:rPr>
        <w:t xml:space="preserve"> </w:t>
      </w:r>
      <w:r>
        <w:t>complete</w:t>
      </w:r>
      <w:r>
        <w:rPr>
          <w:spacing w:val="-6"/>
        </w:rPr>
        <w:t xml:space="preserve"> </w:t>
      </w:r>
      <w:r>
        <w:t>all</w:t>
      </w:r>
      <w:r>
        <w:rPr>
          <w:spacing w:val="-3"/>
        </w:rPr>
        <w:t xml:space="preserve"> </w:t>
      </w:r>
      <w:r>
        <w:t>required</w:t>
      </w:r>
      <w:r>
        <w:rPr>
          <w:spacing w:val="-4"/>
        </w:rPr>
        <w:t xml:space="preserve"> </w:t>
      </w:r>
      <w:r>
        <w:t>course</w:t>
      </w:r>
      <w:r>
        <w:rPr>
          <w:spacing w:val="-6"/>
        </w:rPr>
        <w:t xml:space="preserve"> </w:t>
      </w:r>
      <w:r>
        <w:rPr>
          <w:spacing w:val="-2"/>
        </w:rPr>
        <w:t>material.</w:t>
      </w:r>
    </w:p>
    <w:p w14:paraId="7EF10A99" w14:textId="77777777" w:rsidR="00CB6C92" w:rsidRDefault="00000000">
      <w:pPr>
        <w:pStyle w:val="ListParagraph"/>
        <w:numPr>
          <w:ilvl w:val="0"/>
          <w:numId w:val="1"/>
        </w:numPr>
        <w:tabs>
          <w:tab w:val="left" w:pos="719"/>
        </w:tabs>
        <w:spacing w:before="1" w:line="252" w:lineRule="exact"/>
        <w:ind w:left="719" w:hanging="359"/>
      </w:pPr>
      <w:r>
        <w:t>Acceptably</w:t>
      </w:r>
      <w:r>
        <w:rPr>
          <w:spacing w:val="-7"/>
        </w:rPr>
        <w:t xml:space="preserve"> </w:t>
      </w:r>
      <w:r>
        <w:t>complete</w:t>
      </w:r>
      <w:r>
        <w:rPr>
          <w:spacing w:val="-7"/>
        </w:rPr>
        <w:t xml:space="preserve"> </w:t>
      </w:r>
      <w:r>
        <w:t>all</w:t>
      </w:r>
      <w:r>
        <w:rPr>
          <w:spacing w:val="-6"/>
        </w:rPr>
        <w:t xml:space="preserve"> </w:t>
      </w:r>
      <w:r>
        <w:t>Performance</w:t>
      </w:r>
      <w:r>
        <w:rPr>
          <w:spacing w:val="-4"/>
        </w:rPr>
        <w:t xml:space="preserve"> </w:t>
      </w:r>
      <w:r>
        <w:t>Assessment</w:t>
      </w:r>
      <w:r>
        <w:rPr>
          <w:spacing w:val="-6"/>
        </w:rPr>
        <w:t xml:space="preserve"> </w:t>
      </w:r>
      <w:r>
        <w:rPr>
          <w:spacing w:val="-2"/>
        </w:rPr>
        <w:t>Tasks.</w:t>
      </w:r>
    </w:p>
    <w:p w14:paraId="00309D6D" w14:textId="77777777" w:rsidR="00CB6C92" w:rsidRDefault="00000000">
      <w:pPr>
        <w:pStyle w:val="ListParagraph"/>
        <w:numPr>
          <w:ilvl w:val="0"/>
          <w:numId w:val="1"/>
        </w:numPr>
        <w:tabs>
          <w:tab w:val="left" w:pos="719"/>
        </w:tabs>
        <w:spacing w:line="252" w:lineRule="exact"/>
        <w:ind w:left="719" w:hanging="359"/>
      </w:pPr>
      <w:r>
        <w:t>Complete</w:t>
      </w:r>
      <w:r>
        <w:rPr>
          <w:spacing w:val="-6"/>
        </w:rPr>
        <w:t xml:space="preserve"> </w:t>
      </w:r>
      <w:r>
        <w:t>all</w:t>
      </w:r>
      <w:r>
        <w:rPr>
          <w:spacing w:val="-6"/>
        </w:rPr>
        <w:t xml:space="preserve"> </w:t>
      </w:r>
      <w:r>
        <w:t>required</w:t>
      </w:r>
      <w:r>
        <w:rPr>
          <w:spacing w:val="-3"/>
        </w:rPr>
        <w:t xml:space="preserve"> </w:t>
      </w:r>
      <w:r>
        <w:rPr>
          <w:spacing w:val="-2"/>
        </w:rPr>
        <w:t>classes.</w:t>
      </w:r>
    </w:p>
    <w:p w14:paraId="64140C3A" w14:textId="77777777" w:rsidR="00CB6C92" w:rsidRDefault="00000000">
      <w:pPr>
        <w:pStyle w:val="ListParagraph"/>
        <w:numPr>
          <w:ilvl w:val="0"/>
          <w:numId w:val="1"/>
        </w:numPr>
        <w:tabs>
          <w:tab w:val="left" w:pos="719"/>
        </w:tabs>
        <w:spacing w:line="252" w:lineRule="exact"/>
        <w:ind w:left="719" w:hanging="359"/>
      </w:pPr>
      <w:r>
        <w:t>Complete</w:t>
      </w:r>
      <w:r>
        <w:rPr>
          <w:spacing w:val="-5"/>
        </w:rPr>
        <w:t xml:space="preserve"> </w:t>
      </w:r>
      <w:r>
        <w:t>at</w:t>
      </w:r>
      <w:r>
        <w:rPr>
          <w:spacing w:val="-3"/>
        </w:rPr>
        <w:t xml:space="preserve"> </w:t>
      </w:r>
      <w:r>
        <w:t>least</w:t>
      </w:r>
      <w:r>
        <w:rPr>
          <w:spacing w:val="-1"/>
        </w:rPr>
        <w:t xml:space="preserve"> </w:t>
      </w:r>
      <w:r>
        <w:t>3</w:t>
      </w:r>
      <w:r>
        <w:rPr>
          <w:spacing w:val="-2"/>
        </w:rPr>
        <w:t xml:space="preserve"> </w:t>
      </w:r>
      <w:r>
        <w:t>years</w:t>
      </w:r>
      <w:r>
        <w:rPr>
          <w:spacing w:val="-3"/>
        </w:rPr>
        <w:t xml:space="preserve"> </w:t>
      </w:r>
      <w:r>
        <w:t>and</w:t>
      </w:r>
      <w:r>
        <w:rPr>
          <w:spacing w:val="-3"/>
        </w:rPr>
        <w:t xml:space="preserve"> </w:t>
      </w:r>
      <w:r>
        <w:t>6</w:t>
      </w:r>
      <w:r>
        <w:rPr>
          <w:spacing w:val="-2"/>
        </w:rPr>
        <w:t xml:space="preserve"> </w:t>
      </w:r>
      <w:r>
        <w:t>months</w:t>
      </w:r>
      <w:r>
        <w:rPr>
          <w:spacing w:val="-2"/>
        </w:rPr>
        <w:t xml:space="preserve"> </w:t>
      </w:r>
      <w:r>
        <w:t>as</w:t>
      </w:r>
      <w:r>
        <w:rPr>
          <w:spacing w:val="-4"/>
        </w:rPr>
        <w:t xml:space="preserve"> </w:t>
      </w:r>
      <w:r>
        <w:t>an</w:t>
      </w:r>
      <w:r>
        <w:rPr>
          <w:spacing w:val="-4"/>
        </w:rPr>
        <w:t xml:space="preserve"> </w:t>
      </w:r>
      <w:r>
        <w:t>indentured</w:t>
      </w:r>
      <w:r>
        <w:rPr>
          <w:spacing w:val="-2"/>
        </w:rPr>
        <w:t xml:space="preserve"> apprentice.</w:t>
      </w:r>
    </w:p>
    <w:p w14:paraId="7025FEA9" w14:textId="77777777" w:rsidR="00CB6C92" w:rsidRDefault="00000000">
      <w:pPr>
        <w:pStyle w:val="ListParagraph"/>
        <w:numPr>
          <w:ilvl w:val="0"/>
          <w:numId w:val="1"/>
        </w:numPr>
        <w:tabs>
          <w:tab w:val="left" w:pos="719"/>
        </w:tabs>
        <w:spacing w:before="2" w:line="252" w:lineRule="exact"/>
        <w:ind w:left="719" w:hanging="359"/>
      </w:pPr>
      <w:r>
        <w:rPr>
          <w:spacing w:val="-2"/>
        </w:rPr>
        <w:t>Complete</w:t>
      </w:r>
      <w:r>
        <w:rPr>
          <w:spacing w:val="-7"/>
        </w:rPr>
        <w:t xml:space="preserve"> </w:t>
      </w:r>
      <w:r>
        <w:rPr>
          <w:spacing w:val="-2"/>
        </w:rPr>
        <w:t>a</w:t>
      </w:r>
      <w:r>
        <w:rPr>
          <w:spacing w:val="-8"/>
        </w:rPr>
        <w:t xml:space="preserve"> </w:t>
      </w:r>
      <w:r>
        <w:rPr>
          <w:spacing w:val="-2"/>
        </w:rPr>
        <w:t>minimum</w:t>
      </w:r>
      <w:r>
        <w:rPr>
          <w:spacing w:val="-6"/>
        </w:rPr>
        <w:t xml:space="preserve"> </w:t>
      </w:r>
      <w:r>
        <w:rPr>
          <w:spacing w:val="-2"/>
        </w:rPr>
        <w:t>of</w:t>
      </w:r>
      <w:r>
        <w:rPr>
          <w:spacing w:val="-5"/>
        </w:rPr>
        <w:t xml:space="preserve"> </w:t>
      </w:r>
      <w:r>
        <w:rPr>
          <w:spacing w:val="-2"/>
        </w:rPr>
        <w:t>7000</w:t>
      </w:r>
      <w:r>
        <w:rPr>
          <w:spacing w:val="-6"/>
        </w:rPr>
        <w:t xml:space="preserve"> </w:t>
      </w:r>
      <w:r>
        <w:rPr>
          <w:spacing w:val="-2"/>
        </w:rPr>
        <w:t>hours</w:t>
      </w:r>
      <w:r>
        <w:rPr>
          <w:spacing w:val="-7"/>
        </w:rPr>
        <w:t xml:space="preserve"> </w:t>
      </w:r>
      <w:r>
        <w:rPr>
          <w:spacing w:val="-2"/>
        </w:rPr>
        <w:t>of</w:t>
      </w:r>
      <w:r>
        <w:rPr>
          <w:spacing w:val="-5"/>
        </w:rPr>
        <w:t xml:space="preserve"> </w:t>
      </w:r>
      <w:r>
        <w:rPr>
          <w:spacing w:val="-2"/>
        </w:rPr>
        <w:t>on-the-job</w:t>
      </w:r>
      <w:r>
        <w:rPr>
          <w:spacing w:val="-4"/>
        </w:rPr>
        <w:t xml:space="preserve"> </w:t>
      </w:r>
      <w:r>
        <w:rPr>
          <w:spacing w:val="-2"/>
        </w:rPr>
        <w:t>training.</w:t>
      </w:r>
    </w:p>
    <w:p w14:paraId="7CA78FB4" w14:textId="77777777" w:rsidR="00CB6C92" w:rsidRDefault="00000000">
      <w:pPr>
        <w:pStyle w:val="ListParagraph"/>
        <w:numPr>
          <w:ilvl w:val="1"/>
          <w:numId w:val="1"/>
        </w:numPr>
        <w:tabs>
          <w:tab w:val="left" w:pos="1440"/>
        </w:tabs>
      </w:pPr>
      <w:r>
        <w:t>2000</w:t>
      </w:r>
      <w:r>
        <w:rPr>
          <w:spacing w:val="-4"/>
        </w:rPr>
        <w:t xml:space="preserve"> </w:t>
      </w:r>
      <w:r>
        <w:t>Hours</w:t>
      </w:r>
      <w:r>
        <w:rPr>
          <w:spacing w:val="-4"/>
        </w:rPr>
        <w:t xml:space="preserve"> </w:t>
      </w:r>
      <w:r>
        <w:t>of</w:t>
      </w:r>
      <w:r>
        <w:rPr>
          <w:spacing w:val="-5"/>
        </w:rPr>
        <w:t xml:space="preserve"> </w:t>
      </w:r>
      <w:r>
        <w:t>energized</w:t>
      </w:r>
      <w:r>
        <w:rPr>
          <w:spacing w:val="-4"/>
        </w:rPr>
        <w:t xml:space="preserve"> </w:t>
      </w:r>
      <w:r>
        <w:t>network</w:t>
      </w:r>
      <w:r>
        <w:rPr>
          <w:spacing w:val="-4"/>
        </w:rPr>
        <w:t xml:space="preserve"> </w:t>
      </w:r>
      <w:r>
        <w:t>vault</w:t>
      </w:r>
      <w:r>
        <w:rPr>
          <w:spacing w:val="-3"/>
        </w:rPr>
        <w:t xml:space="preserve"> </w:t>
      </w:r>
      <w:r>
        <w:t>and</w:t>
      </w:r>
      <w:r>
        <w:rPr>
          <w:spacing w:val="-4"/>
        </w:rPr>
        <w:t xml:space="preserve"> </w:t>
      </w:r>
      <w:r>
        <w:t>handhole</w:t>
      </w:r>
      <w:r>
        <w:rPr>
          <w:spacing w:val="-4"/>
        </w:rPr>
        <w:t xml:space="preserve"> </w:t>
      </w:r>
      <w:r>
        <w:t>work,</w:t>
      </w:r>
      <w:r>
        <w:rPr>
          <w:spacing w:val="-4"/>
        </w:rPr>
        <w:t xml:space="preserve"> </w:t>
      </w:r>
      <w:r>
        <w:t>including</w:t>
      </w:r>
      <w:r>
        <w:rPr>
          <w:spacing w:val="-4"/>
        </w:rPr>
        <w:t xml:space="preserve"> </w:t>
      </w:r>
      <w:r>
        <w:t>cable</w:t>
      </w:r>
      <w:r>
        <w:rPr>
          <w:spacing w:val="-5"/>
        </w:rPr>
        <w:t xml:space="preserve"> </w:t>
      </w:r>
      <w:r>
        <w:t>pulling,</w:t>
      </w:r>
      <w:r>
        <w:rPr>
          <w:spacing w:val="-4"/>
        </w:rPr>
        <w:t xml:space="preserve"> </w:t>
      </w:r>
      <w:r>
        <w:t xml:space="preserve">cable racking, grounding, network protector, and network transformer maintenance and </w:t>
      </w:r>
      <w:r>
        <w:rPr>
          <w:spacing w:val="-2"/>
        </w:rPr>
        <w:t>operations.</w:t>
      </w:r>
    </w:p>
    <w:p w14:paraId="4340E566" w14:textId="77777777" w:rsidR="00CB6C92" w:rsidRDefault="00000000">
      <w:pPr>
        <w:pStyle w:val="ListParagraph"/>
        <w:numPr>
          <w:ilvl w:val="1"/>
          <w:numId w:val="1"/>
        </w:numPr>
        <w:tabs>
          <w:tab w:val="left" w:pos="1439"/>
        </w:tabs>
        <w:spacing w:before="1" w:line="252" w:lineRule="exact"/>
        <w:ind w:left="1439" w:hanging="359"/>
      </w:pPr>
      <w:r>
        <w:t>500</w:t>
      </w:r>
      <w:r>
        <w:rPr>
          <w:spacing w:val="-5"/>
        </w:rPr>
        <w:t xml:space="preserve"> </w:t>
      </w:r>
      <w:r>
        <w:t>Hours</w:t>
      </w:r>
      <w:r>
        <w:rPr>
          <w:spacing w:val="-4"/>
        </w:rPr>
        <w:t xml:space="preserve"> </w:t>
      </w:r>
      <w:r>
        <w:t>of</w:t>
      </w:r>
      <w:r>
        <w:rPr>
          <w:spacing w:val="-4"/>
        </w:rPr>
        <w:t xml:space="preserve"> </w:t>
      </w:r>
      <w:r>
        <w:t>cable</w:t>
      </w:r>
      <w:r>
        <w:rPr>
          <w:spacing w:val="-5"/>
        </w:rPr>
        <w:t xml:space="preserve"> </w:t>
      </w:r>
      <w:r>
        <w:t>testing,</w:t>
      </w:r>
      <w:r>
        <w:rPr>
          <w:spacing w:val="-5"/>
        </w:rPr>
        <w:t xml:space="preserve"> </w:t>
      </w:r>
      <w:r>
        <w:t>locating,</w:t>
      </w:r>
      <w:r>
        <w:rPr>
          <w:spacing w:val="-2"/>
        </w:rPr>
        <w:t xml:space="preserve"> </w:t>
      </w:r>
      <w:r>
        <w:t>and</w:t>
      </w:r>
      <w:r>
        <w:rPr>
          <w:spacing w:val="-3"/>
        </w:rPr>
        <w:t xml:space="preserve"> </w:t>
      </w:r>
      <w:r>
        <w:t>primary</w:t>
      </w:r>
      <w:r>
        <w:rPr>
          <w:spacing w:val="-5"/>
        </w:rPr>
        <w:t xml:space="preserve"> </w:t>
      </w:r>
      <w:r>
        <w:t>and</w:t>
      </w:r>
      <w:r>
        <w:rPr>
          <w:spacing w:val="-4"/>
        </w:rPr>
        <w:t xml:space="preserve"> </w:t>
      </w:r>
      <w:r>
        <w:t>secondary</w:t>
      </w:r>
      <w:r>
        <w:rPr>
          <w:spacing w:val="-5"/>
        </w:rPr>
        <w:t xml:space="preserve"> </w:t>
      </w:r>
      <w:r>
        <w:t>fault</w:t>
      </w:r>
      <w:r>
        <w:rPr>
          <w:spacing w:val="-4"/>
        </w:rPr>
        <w:t xml:space="preserve"> </w:t>
      </w:r>
      <w:r>
        <w:rPr>
          <w:spacing w:val="-2"/>
        </w:rPr>
        <w:t>finding.</w:t>
      </w:r>
    </w:p>
    <w:p w14:paraId="2BAD6162" w14:textId="77777777" w:rsidR="00CB6C92" w:rsidRDefault="00000000">
      <w:pPr>
        <w:pStyle w:val="ListParagraph"/>
        <w:numPr>
          <w:ilvl w:val="1"/>
          <w:numId w:val="1"/>
        </w:numPr>
        <w:tabs>
          <w:tab w:val="left" w:pos="1440"/>
        </w:tabs>
        <w:ind w:right="679"/>
      </w:pPr>
      <w:r>
        <w:t>500</w:t>
      </w:r>
      <w:r>
        <w:rPr>
          <w:spacing w:val="-2"/>
        </w:rPr>
        <w:t xml:space="preserve"> </w:t>
      </w:r>
      <w:r>
        <w:t>Hours</w:t>
      </w:r>
      <w:r>
        <w:rPr>
          <w:spacing w:val="-4"/>
        </w:rPr>
        <w:t xml:space="preserve"> </w:t>
      </w:r>
      <w:r>
        <w:t>of</w:t>
      </w:r>
      <w:r>
        <w:rPr>
          <w:spacing w:val="-2"/>
        </w:rPr>
        <w:t xml:space="preserve"> </w:t>
      </w:r>
      <w:r>
        <w:t>de-energized</w:t>
      </w:r>
      <w:r>
        <w:rPr>
          <w:spacing w:val="-4"/>
        </w:rPr>
        <w:t xml:space="preserve"> </w:t>
      </w:r>
      <w:r>
        <w:t>overhead</w:t>
      </w:r>
      <w:r>
        <w:rPr>
          <w:spacing w:val="-5"/>
        </w:rPr>
        <w:t xml:space="preserve"> </w:t>
      </w:r>
      <w:r>
        <w:t>riser</w:t>
      </w:r>
      <w:r>
        <w:rPr>
          <w:spacing w:val="-4"/>
        </w:rPr>
        <w:t xml:space="preserve"> </w:t>
      </w:r>
      <w:r>
        <w:t>and</w:t>
      </w:r>
      <w:r>
        <w:rPr>
          <w:spacing w:val="-2"/>
        </w:rPr>
        <w:t xml:space="preserve"> </w:t>
      </w:r>
      <w:r>
        <w:t>conductor</w:t>
      </w:r>
      <w:r>
        <w:rPr>
          <w:spacing w:val="-2"/>
        </w:rPr>
        <w:t xml:space="preserve"> </w:t>
      </w:r>
      <w:r>
        <w:t>work,</w:t>
      </w:r>
      <w:r>
        <w:rPr>
          <w:spacing w:val="-5"/>
        </w:rPr>
        <w:t xml:space="preserve"> </w:t>
      </w:r>
      <w:r>
        <w:t>including</w:t>
      </w:r>
      <w:r>
        <w:rPr>
          <w:spacing w:val="-5"/>
        </w:rPr>
        <w:t xml:space="preserve"> </w:t>
      </w:r>
      <w:r>
        <w:t>framing, terminating, and connecting UG to OH risers.</w:t>
      </w:r>
    </w:p>
    <w:p w14:paraId="357DB296" w14:textId="77777777" w:rsidR="00CB6C92" w:rsidRDefault="00000000">
      <w:pPr>
        <w:pStyle w:val="ListParagraph"/>
        <w:numPr>
          <w:ilvl w:val="0"/>
          <w:numId w:val="1"/>
        </w:numPr>
        <w:tabs>
          <w:tab w:val="left" w:pos="719"/>
        </w:tabs>
        <w:spacing w:line="252" w:lineRule="exact"/>
        <w:ind w:left="719" w:hanging="359"/>
      </w:pPr>
      <w:r>
        <w:rPr>
          <w:spacing w:val="-2"/>
        </w:rPr>
        <w:t>Appear</w:t>
      </w:r>
      <w:r>
        <w:rPr>
          <w:spacing w:val="-4"/>
        </w:rPr>
        <w:t xml:space="preserve"> </w:t>
      </w:r>
      <w:r>
        <w:rPr>
          <w:spacing w:val="-2"/>
        </w:rPr>
        <w:t>before</w:t>
      </w:r>
      <w:r>
        <w:rPr>
          <w:spacing w:val="-5"/>
        </w:rPr>
        <w:t xml:space="preserve"> </w:t>
      </w:r>
      <w:r>
        <w:rPr>
          <w:spacing w:val="-2"/>
        </w:rPr>
        <w:t>the</w:t>
      </w:r>
      <w:r>
        <w:rPr>
          <w:spacing w:val="-7"/>
        </w:rPr>
        <w:t xml:space="preserve"> </w:t>
      </w:r>
      <w:r>
        <w:rPr>
          <w:spacing w:val="-2"/>
        </w:rPr>
        <w:t>area</w:t>
      </w:r>
      <w:r>
        <w:rPr>
          <w:spacing w:val="-5"/>
        </w:rPr>
        <w:t xml:space="preserve"> </w:t>
      </w:r>
      <w:r>
        <w:rPr>
          <w:spacing w:val="-2"/>
        </w:rPr>
        <w:t>Subcommittee</w:t>
      </w:r>
      <w:r>
        <w:rPr>
          <w:spacing w:val="-7"/>
        </w:rPr>
        <w:t xml:space="preserve"> </w:t>
      </w:r>
      <w:r>
        <w:rPr>
          <w:spacing w:val="-2"/>
        </w:rPr>
        <w:t>for</w:t>
      </w:r>
      <w:r>
        <w:rPr>
          <w:spacing w:val="-4"/>
        </w:rPr>
        <w:t xml:space="preserve"> </w:t>
      </w:r>
      <w:r>
        <w:rPr>
          <w:spacing w:val="-2"/>
        </w:rPr>
        <w:t>a</w:t>
      </w:r>
      <w:r>
        <w:rPr>
          <w:spacing w:val="-5"/>
        </w:rPr>
        <w:t xml:space="preserve"> </w:t>
      </w:r>
      <w:r>
        <w:rPr>
          <w:spacing w:val="-2"/>
        </w:rPr>
        <w:t>verbal</w:t>
      </w:r>
      <w:r>
        <w:rPr>
          <w:spacing w:val="-1"/>
        </w:rPr>
        <w:t xml:space="preserve"> </w:t>
      </w:r>
      <w:r>
        <w:rPr>
          <w:spacing w:val="-2"/>
        </w:rPr>
        <w:t>Exit</w:t>
      </w:r>
      <w:r>
        <w:rPr>
          <w:spacing w:val="-1"/>
        </w:rPr>
        <w:t xml:space="preserve"> </w:t>
      </w:r>
      <w:r>
        <w:rPr>
          <w:spacing w:val="-2"/>
        </w:rPr>
        <w:t>Review.</w:t>
      </w:r>
    </w:p>
    <w:p w14:paraId="3238F0FF" w14:textId="77777777" w:rsidR="00CB6C92" w:rsidRDefault="00000000">
      <w:pPr>
        <w:pStyle w:val="ListParagraph"/>
        <w:numPr>
          <w:ilvl w:val="0"/>
          <w:numId w:val="1"/>
        </w:numPr>
        <w:tabs>
          <w:tab w:val="left" w:pos="719"/>
        </w:tabs>
        <w:spacing w:line="252" w:lineRule="exact"/>
        <w:ind w:left="719" w:hanging="359"/>
      </w:pPr>
      <w:r>
        <w:t>Complete</w:t>
      </w:r>
      <w:r>
        <w:rPr>
          <w:spacing w:val="-3"/>
        </w:rPr>
        <w:t xml:space="preserve"> </w:t>
      </w:r>
      <w:r>
        <w:t>any</w:t>
      </w:r>
      <w:r>
        <w:rPr>
          <w:spacing w:val="-5"/>
        </w:rPr>
        <w:t xml:space="preserve"> </w:t>
      </w:r>
      <w:r>
        <w:t xml:space="preserve">class </w:t>
      </w:r>
      <w:r>
        <w:rPr>
          <w:spacing w:val="-2"/>
        </w:rPr>
        <w:t>penalties</w:t>
      </w:r>
      <w:r>
        <w:rPr>
          <w:color w:val="C00000"/>
          <w:spacing w:val="-2"/>
        </w:rPr>
        <w:t>.</w:t>
      </w:r>
    </w:p>
    <w:p w14:paraId="4D822B92" w14:textId="77777777" w:rsidR="00CB6C92" w:rsidRDefault="00000000">
      <w:pPr>
        <w:pStyle w:val="ListParagraph"/>
        <w:numPr>
          <w:ilvl w:val="0"/>
          <w:numId w:val="1"/>
        </w:numPr>
        <w:tabs>
          <w:tab w:val="left" w:pos="719"/>
        </w:tabs>
        <w:spacing w:before="2" w:line="252" w:lineRule="exact"/>
        <w:ind w:left="719" w:hanging="359"/>
      </w:pPr>
      <w:r>
        <w:t>Have</w:t>
      </w:r>
      <w:r>
        <w:rPr>
          <w:spacing w:val="-13"/>
        </w:rPr>
        <w:t xml:space="preserve"> </w:t>
      </w:r>
      <w:r>
        <w:t>a</w:t>
      </w:r>
      <w:r>
        <w:rPr>
          <w:spacing w:val="-12"/>
        </w:rPr>
        <w:t xml:space="preserve"> </w:t>
      </w:r>
      <w:r>
        <w:t>valid</w:t>
      </w:r>
      <w:r>
        <w:rPr>
          <w:spacing w:val="-12"/>
        </w:rPr>
        <w:t xml:space="preserve"> </w:t>
      </w:r>
      <w:r>
        <w:t>Standard</w:t>
      </w:r>
      <w:r>
        <w:rPr>
          <w:spacing w:val="-13"/>
        </w:rPr>
        <w:t xml:space="preserve"> </w:t>
      </w:r>
      <w:r>
        <w:t>First</w:t>
      </w:r>
      <w:r>
        <w:rPr>
          <w:spacing w:val="-13"/>
        </w:rPr>
        <w:t xml:space="preserve"> </w:t>
      </w:r>
      <w:r>
        <w:t>Aid</w:t>
      </w:r>
      <w:r>
        <w:rPr>
          <w:spacing w:val="-12"/>
        </w:rPr>
        <w:t xml:space="preserve"> </w:t>
      </w:r>
      <w:r>
        <w:t>and</w:t>
      </w:r>
      <w:r>
        <w:rPr>
          <w:spacing w:val="-11"/>
        </w:rPr>
        <w:t xml:space="preserve"> </w:t>
      </w:r>
      <w:r>
        <w:t>CPR</w:t>
      </w:r>
      <w:r>
        <w:rPr>
          <w:spacing w:val="-9"/>
        </w:rPr>
        <w:t xml:space="preserve"> </w:t>
      </w:r>
      <w:r>
        <w:rPr>
          <w:spacing w:val="-2"/>
        </w:rPr>
        <w:t>card.</w:t>
      </w:r>
    </w:p>
    <w:p w14:paraId="15CE5E14" w14:textId="77777777" w:rsidR="00CB6C92" w:rsidRDefault="00000000">
      <w:pPr>
        <w:pStyle w:val="ListParagraph"/>
        <w:numPr>
          <w:ilvl w:val="0"/>
          <w:numId w:val="1"/>
        </w:numPr>
        <w:tabs>
          <w:tab w:val="left" w:pos="720"/>
        </w:tabs>
        <w:ind w:right="372"/>
      </w:pPr>
      <w:r>
        <w:t>Pass</w:t>
      </w:r>
      <w:r>
        <w:rPr>
          <w:spacing w:val="-10"/>
        </w:rPr>
        <w:t xml:space="preserve"> </w:t>
      </w:r>
      <w:r>
        <w:t>the</w:t>
      </w:r>
      <w:r>
        <w:rPr>
          <w:spacing w:val="-10"/>
        </w:rPr>
        <w:t xml:space="preserve"> </w:t>
      </w:r>
      <w:r>
        <w:t>Final</w:t>
      </w:r>
      <w:r>
        <w:rPr>
          <w:spacing w:val="-9"/>
        </w:rPr>
        <w:t xml:space="preserve"> </w:t>
      </w:r>
      <w:r>
        <w:t>written</w:t>
      </w:r>
      <w:r>
        <w:rPr>
          <w:spacing w:val="-12"/>
        </w:rPr>
        <w:t xml:space="preserve"> </w:t>
      </w:r>
      <w:r>
        <w:t>test</w:t>
      </w:r>
      <w:r>
        <w:rPr>
          <w:spacing w:val="-9"/>
        </w:rPr>
        <w:t xml:space="preserve"> </w:t>
      </w:r>
      <w:r>
        <w:t>with</w:t>
      </w:r>
      <w:r>
        <w:rPr>
          <w:spacing w:val="-10"/>
        </w:rPr>
        <w:t xml:space="preserve"> </w:t>
      </w:r>
      <w:r>
        <w:t>a</w:t>
      </w:r>
      <w:r>
        <w:rPr>
          <w:spacing w:val="-10"/>
        </w:rPr>
        <w:t xml:space="preserve"> </w:t>
      </w:r>
      <w:r>
        <w:t>minimum</w:t>
      </w:r>
      <w:r>
        <w:rPr>
          <w:spacing w:val="-9"/>
        </w:rPr>
        <w:t xml:space="preserve"> </w:t>
      </w:r>
      <w:r>
        <w:t>grade</w:t>
      </w:r>
      <w:r>
        <w:rPr>
          <w:spacing w:val="-8"/>
        </w:rPr>
        <w:t xml:space="preserve"> </w:t>
      </w:r>
      <w:r>
        <w:t>of</w:t>
      </w:r>
      <w:r>
        <w:rPr>
          <w:spacing w:val="-6"/>
        </w:rPr>
        <w:t xml:space="preserve"> </w:t>
      </w:r>
      <w:r>
        <w:t>80%.</w:t>
      </w:r>
      <w:r>
        <w:rPr>
          <w:spacing w:val="-6"/>
        </w:rPr>
        <w:t xml:space="preserve"> </w:t>
      </w:r>
      <w:r>
        <w:t>(</w:t>
      </w:r>
      <w:proofErr w:type="gramStart"/>
      <w:r>
        <w:t>Test</w:t>
      </w:r>
      <w:proofErr w:type="gramEnd"/>
      <w:r>
        <w:rPr>
          <w:spacing w:val="-8"/>
        </w:rPr>
        <w:t xml:space="preserve"> </w:t>
      </w:r>
      <w:r>
        <w:t>will</w:t>
      </w:r>
      <w:r>
        <w:rPr>
          <w:spacing w:val="-5"/>
        </w:rPr>
        <w:t xml:space="preserve"> </w:t>
      </w:r>
      <w:r>
        <w:t>be</w:t>
      </w:r>
      <w:r>
        <w:rPr>
          <w:spacing w:val="-7"/>
        </w:rPr>
        <w:t xml:space="preserve"> </w:t>
      </w:r>
      <w:r>
        <w:t>scheduled</w:t>
      </w:r>
      <w:r>
        <w:rPr>
          <w:spacing w:val="-7"/>
        </w:rPr>
        <w:t xml:space="preserve"> </w:t>
      </w:r>
      <w:r>
        <w:t>only</w:t>
      </w:r>
      <w:r>
        <w:rPr>
          <w:spacing w:val="-6"/>
        </w:rPr>
        <w:t xml:space="preserve"> </w:t>
      </w:r>
      <w:r>
        <w:t>after</w:t>
      </w:r>
      <w:r>
        <w:rPr>
          <w:spacing w:val="-8"/>
        </w:rPr>
        <w:t xml:space="preserve"> </w:t>
      </w:r>
      <w:r>
        <w:t>all other requirements are completed).</w:t>
      </w:r>
    </w:p>
    <w:p w14:paraId="28FBD72B" w14:textId="77777777" w:rsidR="00CB6C92" w:rsidRDefault="00000000">
      <w:pPr>
        <w:spacing w:before="21"/>
        <w:rPr>
          <w:sz w:val="24"/>
        </w:rPr>
      </w:pPr>
      <w:r>
        <w:br w:type="column"/>
      </w:r>
      <w:r>
        <w:rPr>
          <w:sz w:val="24"/>
        </w:rPr>
        <w:t>Page</w:t>
      </w:r>
      <w:r>
        <w:rPr>
          <w:spacing w:val="-2"/>
          <w:sz w:val="24"/>
        </w:rPr>
        <w:t xml:space="preserve"> </w:t>
      </w:r>
      <w:r>
        <w:rPr>
          <w:sz w:val="24"/>
        </w:rPr>
        <w:t>|</w:t>
      </w:r>
      <w:r>
        <w:rPr>
          <w:spacing w:val="-3"/>
          <w:sz w:val="24"/>
        </w:rPr>
        <w:t xml:space="preserve"> </w:t>
      </w:r>
      <w:r>
        <w:rPr>
          <w:spacing w:val="-5"/>
          <w:sz w:val="24"/>
        </w:rPr>
        <w:t>11</w:t>
      </w:r>
    </w:p>
    <w:p w14:paraId="607A6569" w14:textId="77777777" w:rsidR="00CB6C92" w:rsidRDefault="00CB6C92">
      <w:pPr>
        <w:rPr>
          <w:sz w:val="24"/>
        </w:rPr>
        <w:sectPr w:rsidR="00CB6C92">
          <w:type w:val="continuous"/>
          <w:pgSz w:w="12240" w:h="15840"/>
          <w:pgMar w:top="640" w:right="0" w:bottom="280" w:left="1440" w:header="0" w:footer="1613" w:gutter="0"/>
          <w:cols w:num="2" w:space="720" w:equalWidth="0">
            <w:col w:w="9346" w:space="159"/>
            <w:col w:w="1295"/>
          </w:cols>
        </w:sectPr>
      </w:pPr>
    </w:p>
    <w:p w14:paraId="52915059" w14:textId="77777777" w:rsidR="00CB6C92" w:rsidRDefault="00000000">
      <w:pPr>
        <w:pStyle w:val="Heading1"/>
      </w:pPr>
      <w:bookmarkStart w:id="25" w:name="_bookmark25"/>
      <w:bookmarkEnd w:id="25"/>
      <w:r>
        <w:rPr>
          <w:color w:val="2E5395"/>
        </w:rPr>
        <w:lastRenderedPageBreak/>
        <w:t>POLICY</w:t>
      </w:r>
      <w:r>
        <w:rPr>
          <w:color w:val="2E5395"/>
          <w:spacing w:val="-13"/>
        </w:rPr>
        <w:t xml:space="preserve"> </w:t>
      </w:r>
      <w:r>
        <w:rPr>
          <w:color w:val="2E5395"/>
          <w:spacing w:val="-2"/>
        </w:rPr>
        <w:t>STATEMENT</w:t>
      </w:r>
    </w:p>
    <w:p w14:paraId="2BC4530E" w14:textId="77777777" w:rsidR="00CB6C92" w:rsidRDefault="00CB6C92">
      <w:pPr>
        <w:pStyle w:val="BodyText"/>
        <w:spacing w:before="63"/>
        <w:rPr>
          <w:sz w:val="20"/>
        </w:rPr>
      </w:pPr>
    </w:p>
    <w:p w14:paraId="25B30911" w14:textId="77777777" w:rsidR="00CB6C92" w:rsidRDefault="00CB6C92">
      <w:pPr>
        <w:pStyle w:val="BodyText"/>
        <w:rPr>
          <w:sz w:val="20"/>
        </w:rPr>
        <w:sectPr w:rsidR="00CB6C92">
          <w:pgSz w:w="12240" w:h="15840"/>
          <w:pgMar w:top="1380" w:right="0" w:bottom="1800" w:left="1440" w:header="0" w:footer="1613" w:gutter="0"/>
          <w:cols w:space="720"/>
        </w:sectPr>
      </w:pPr>
    </w:p>
    <w:p w14:paraId="606FA7DE" w14:textId="77777777" w:rsidR="00CB6C92" w:rsidRDefault="00000000">
      <w:pPr>
        <w:pStyle w:val="Heading2"/>
        <w:spacing w:before="89"/>
      </w:pPr>
      <w:bookmarkStart w:id="26" w:name="_bookmark26"/>
      <w:bookmarkEnd w:id="26"/>
      <w:r>
        <w:rPr>
          <w:color w:val="2E5395"/>
        </w:rPr>
        <w:t>ARTICLE</w:t>
      </w:r>
      <w:r>
        <w:rPr>
          <w:color w:val="2E5395"/>
          <w:spacing w:val="-8"/>
        </w:rPr>
        <w:t xml:space="preserve"> </w:t>
      </w:r>
      <w:r>
        <w:rPr>
          <w:color w:val="2E5395"/>
        </w:rPr>
        <w:t>XXI.</w:t>
      </w:r>
      <w:r>
        <w:rPr>
          <w:color w:val="2E5395"/>
          <w:spacing w:val="-10"/>
        </w:rPr>
        <w:t xml:space="preserve"> </w:t>
      </w:r>
      <w:r>
        <w:rPr>
          <w:color w:val="2E5395"/>
        </w:rPr>
        <w:t>GENERAL</w:t>
      </w:r>
      <w:r>
        <w:rPr>
          <w:color w:val="2E5395"/>
          <w:spacing w:val="-9"/>
        </w:rPr>
        <w:t xml:space="preserve"> </w:t>
      </w:r>
      <w:r>
        <w:rPr>
          <w:color w:val="2E5395"/>
        </w:rPr>
        <w:t>PROGRAM</w:t>
      </w:r>
      <w:r>
        <w:rPr>
          <w:color w:val="2E5395"/>
          <w:spacing w:val="-10"/>
        </w:rPr>
        <w:t xml:space="preserve"> </w:t>
      </w:r>
      <w:r>
        <w:rPr>
          <w:color w:val="2E5395"/>
          <w:spacing w:val="-2"/>
        </w:rPr>
        <w:t>POLICY</w:t>
      </w:r>
    </w:p>
    <w:p w14:paraId="3687CF8F" w14:textId="77777777" w:rsidR="00CB6C92" w:rsidRDefault="00000000">
      <w:pPr>
        <w:pStyle w:val="BodyText"/>
        <w:spacing w:before="249"/>
      </w:pPr>
      <w:r>
        <w:t>Sec. 21.01: Any applicant selected to enter the Missouri Valley Line Constructors Apprenticeship and Training</w:t>
      </w:r>
      <w:r>
        <w:rPr>
          <w:spacing w:val="-5"/>
        </w:rPr>
        <w:t xml:space="preserve"> </w:t>
      </w:r>
      <w:r>
        <w:t>Program</w:t>
      </w:r>
      <w:r>
        <w:rPr>
          <w:spacing w:val="-2"/>
        </w:rPr>
        <w:t xml:space="preserve"> </w:t>
      </w:r>
      <w:r>
        <w:t>will</w:t>
      </w:r>
      <w:r>
        <w:rPr>
          <w:spacing w:val="-2"/>
        </w:rPr>
        <w:t xml:space="preserve"> </w:t>
      </w:r>
      <w:r>
        <w:t>be</w:t>
      </w:r>
      <w:r>
        <w:rPr>
          <w:spacing w:val="-2"/>
        </w:rPr>
        <w:t xml:space="preserve"> </w:t>
      </w:r>
      <w:r>
        <w:t>subject</w:t>
      </w:r>
      <w:r>
        <w:rPr>
          <w:spacing w:val="-5"/>
        </w:rPr>
        <w:t xml:space="preserve"> </w:t>
      </w:r>
      <w:r>
        <w:t>to</w:t>
      </w:r>
      <w:r>
        <w:rPr>
          <w:spacing w:val="-3"/>
        </w:rPr>
        <w:t xml:space="preserve"> </w:t>
      </w:r>
      <w:r>
        <w:t>a</w:t>
      </w:r>
      <w:r>
        <w:rPr>
          <w:spacing w:val="-3"/>
        </w:rPr>
        <w:t xml:space="preserve"> </w:t>
      </w:r>
      <w:r>
        <w:t>drug</w:t>
      </w:r>
      <w:r>
        <w:rPr>
          <w:spacing w:val="-5"/>
        </w:rPr>
        <w:t xml:space="preserve"> </w:t>
      </w:r>
      <w:r>
        <w:t>screen</w:t>
      </w:r>
      <w:r>
        <w:rPr>
          <w:spacing w:val="-3"/>
        </w:rPr>
        <w:t xml:space="preserve"> </w:t>
      </w:r>
      <w:r>
        <w:t>and</w:t>
      </w:r>
      <w:r>
        <w:rPr>
          <w:spacing w:val="-4"/>
        </w:rPr>
        <w:t xml:space="preserve"> </w:t>
      </w:r>
      <w:r>
        <w:t>random</w:t>
      </w:r>
      <w:r>
        <w:rPr>
          <w:spacing w:val="-2"/>
        </w:rPr>
        <w:t xml:space="preserve"> </w:t>
      </w:r>
      <w:r>
        <w:t>drug</w:t>
      </w:r>
      <w:r>
        <w:rPr>
          <w:spacing w:val="-3"/>
        </w:rPr>
        <w:t xml:space="preserve"> </w:t>
      </w:r>
      <w:r>
        <w:t>screens</w:t>
      </w:r>
      <w:r>
        <w:rPr>
          <w:spacing w:val="-4"/>
        </w:rPr>
        <w:t xml:space="preserve"> </w:t>
      </w:r>
      <w:r>
        <w:t>before</w:t>
      </w:r>
      <w:r>
        <w:rPr>
          <w:spacing w:val="-4"/>
        </w:rPr>
        <w:t xml:space="preserve"> </w:t>
      </w:r>
      <w:r>
        <w:t>assuming</w:t>
      </w:r>
      <w:r>
        <w:rPr>
          <w:spacing w:val="-3"/>
        </w:rPr>
        <w:t xml:space="preserve"> </w:t>
      </w:r>
      <w:r>
        <w:t>work</w:t>
      </w:r>
      <w:r>
        <w:rPr>
          <w:spacing w:val="-5"/>
        </w:rPr>
        <w:t xml:space="preserve"> </w:t>
      </w:r>
      <w:r>
        <w:rPr>
          <w:spacing w:val="-2"/>
        </w:rPr>
        <w:t>duties.</w:t>
      </w:r>
    </w:p>
    <w:p w14:paraId="1332679C" w14:textId="77777777" w:rsidR="00CB6C92" w:rsidRDefault="00000000">
      <w:pPr>
        <w:pStyle w:val="BodyText"/>
        <w:spacing w:before="253"/>
      </w:pPr>
      <w:r>
        <w:t>Sec.</w:t>
      </w:r>
      <w:r>
        <w:rPr>
          <w:spacing w:val="-2"/>
        </w:rPr>
        <w:t xml:space="preserve"> </w:t>
      </w:r>
      <w:r>
        <w:t>21.02:</w:t>
      </w:r>
      <w:r>
        <w:rPr>
          <w:spacing w:val="-1"/>
        </w:rPr>
        <w:t xml:space="preserve"> </w:t>
      </w:r>
      <w:r>
        <w:t>Any</w:t>
      </w:r>
      <w:r>
        <w:rPr>
          <w:spacing w:val="-5"/>
        </w:rPr>
        <w:t xml:space="preserve"> </w:t>
      </w:r>
      <w:r>
        <w:t>applicant</w:t>
      </w:r>
      <w:r>
        <w:rPr>
          <w:spacing w:val="-4"/>
        </w:rPr>
        <w:t xml:space="preserve"> </w:t>
      </w:r>
      <w:r>
        <w:t>or</w:t>
      </w:r>
      <w:r>
        <w:rPr>
          <w:spacing w:val="-2"/>
        </w:rPr>
        <w:t xml:space="preserve"> </w:t>
      </w:r>
      <w:r>
        <w:t>active</w:t>
      </w:r>
      <w:r>
        <w:rPr>
          <w:spacing w:val="-2"/>
        </w:rPr>
        <w:t xml:space="preserve"> </w:t>
      </w:r>
      <w:r>
        <w:t>apprentice</w:t>
      </w:r>
      <w:r>
        <w:rPr>
          <w:spacing w:val="-2"/>
        </w:rPr>
        <w:t xml:space="preserve"> </w:t>
      </w:r>
      <w:r>
        <w:t>who</w:t>
      </w:r>
      <w:r>
        <w:rPr>
          <w:spacing w:val="-5"/>
        </w:rPr>
        <w:t xml:space="preserve"> </w:t>
      </w:r>
      <w:r>
        <w:t>is</w:t>
      </w:r>
      <w:r>
        <w:rPr>
          <w:spacing w:val="-4"/>
        </w:rPr>
        <w:t xml:space="preserve"> </w:t>
      </w:r>
      <w:r>
        <w:t>found,</w:t>
      </w:r>
      <w:r>
        <w:rPr>
          <w:spacing w:val="-2"/>
        </w:rPr>
        <w:t xml:space="preserve"> </w:t>
      </w:r>
      <w:r>
        <w:t>by</w:t>
      </w:r>
      <w:r>
        <w:rPr>
          <w:spacing w:val="-2"/>
        </w:rPr>
        <w:t xml:space="preserve"> </w:t>
      </w:r>
      <w:r>
        <w:t>due</w:t>
      </w:r>
      <w:r>
        <w:rPr>
          <w:spacing w:val="-2"/>
        </w:rPr>
        <w:t xml:space="preserve"> </w:t>
      </w:r>
      <w:r>
        <w:t>examination,</w:t>
      </w:r>
      <w:r>
        <w:rPr>
          <w:spacing w:val="-5"/>
        </w:rPr>
        <w:t xml:space="preserve"> </w:t>
      </w:r>
      <w:r>
        <w:t>to</w:t>
      </w:r>
      <w:r>
        <w:rPr>
          <w:spacing w:val="-2"/>
        </w:rPr>
        <w:t xml:space="preserve"> </w:t>
      </w:r>
      <w:r>
        <w:t>be</w:t>
      </w:r>
      <w:r>
        <w:rPr>
          <w:spacing w:val="-2"/>
        </w:rPr>
        <w:t xml:space="preserve"> </w:t>
      </w:r>
      <w:r>
        <w:t>physically</w:t>
      </w:r>
      <w:r>
        <w:rPr>
          <w:spacing w:val="-2"/>
        </w:rPr>
        <w:t xml:space="preserve"> </w:t>
      </w:r>
      <w:r>
        <w:t>unable to perform the duties required by the nature of the line construction trade or if a drug test is positive for the use of illegal drugs (see Drug Policy), they will not be indentured or continue as an apprentice in the MVLCAT Program.</w:t>
      </w:r>
    </w:p>
    <w:p w14:paraId="0FBD8A2A" w14:textId="77777777" w:rsidR="00CB6C92" w:rsidRDefault="00000000">
      <w:pPr>
        <w:pStyle w:val="BodyText"/>
        <w:spacing w:before="253"/>
      </w:pPr>
      <w:r>
        <w:t>Sec.</w:t>
      </w:r>
      <w:r>
        <w:rPr>
          <w:spacing w:val="-8"/>
        </w:rPr>
        <w:t xml:space="preserve"> </w:t>
      </w:r>
      <w:r>
        <w:t>21.03:</w:t>
      </w:r>
      <w:r>
        <w:rPr>
          <w:spacing w:val="-5"/>
        </w:rPr>
        <w:t xml:space="preserve"> </w:t>
      </w:r>
      <w:r>
        <w:t>Area</w:t>
      </w:r>
      <w:r>
        <w:rPr>
          <w:spacing w:val="-3"/>
        </w:rPr>
        <w:t xml:space="preserve"> </w:t>
      </w:r>
      <w:r>
        <w:t>Subcommittees</w:t>
      </w:r>
      <w:r>
        <w:rPr>
          <w:spacing w:val="-3"/>
        </w:rPr>
        <w:t xml:space="preserve"> </w:t>
      </w:r>
      <w:r>
        <w:t>will</w:t>
      </w:r>
      <w:r>
        <w:rPr>
          <w:spacing w:val="-5"/>
        </w:rPr>
        <w:t xml:space="preserve"> </w:t>
      </w:r>
      <w:r>
        <w:t>meet</w:t>
      </w:r>
      <w:r>
        <w:rPr>
          <w:spacing w:val="-5"/>
        </w:rPr>
        <w:t xml:space="preserve"> </w:t>
      </w:r>
      <w:r>
        <w:t>quarterly,</w:t>
      </w:r>
      <w:r>
        <w:rPr>
          <w:spacing w:val="-3"/>
        </w:rPr>
        <w:t xml:space="preserve"> </w:t>
      </w:r>
      <w:r>
        <w:t>or</w:t>
      </w:r>
      <w:r>
        <w:rPr>
          <w:spacing w:val="-5"/>
        </w:rPr>
        <w:t xml:space="preserve"> </w:t>
      </w:r>
      <w:r>
        <w:t>as</w:t>
      </w:r>
      <w:r>
        <w:rPr>
          <w:spacing w:val="-3"/>
        </w:rPr>
        <w:t xml:space="preserve"> </w:t>
      </w:r>
      <w:r>
        <w:t>needed,</w:t>
      </w:r>
      <w:r>
        <w:rPr>
          <w:spacing w:val="-6"/>
        </w:rPr>
        <w:t xml:space="preserve"> </w:t>
      </w:r>
      <w:r>
        <w:t>to</w:t>
      </w:r>
      <w:r>
        <w:rPr>
          <w:spacing w:val="-6"/>
        </w:rPr>
        <w:t xml:space="preserve"> </w:t>
      </w:r>
      <w:r>
        <w:t>review</w:t>
      </w:r>
      <w:r>
        <w:rPr>
          <w:spacing w:val="-3"/>
        </w:rPr>
        <w:t xml:space="preserve"> </w:t>
      </w:r>
      <w:r>
        <w:t>the</w:t>
      </w:r>
      <w:r>
        <w:rPr>
          <w:spacing w:val="-3"/>
        </w:rPr>
        <w:t xml:space="preserve"> </w:t>
      </w:r>
      <w:r>
        <w:t>progress</w:t>
      </w:r>
      <w:r>
        <w:rPr>
          <w:spacing w:val="-3"/>
        </w:rPr>
        <w:t xml:space="preserve"> </w:t>
      </w:r>
      <w:r>
        <w:t>of</w:t>
      </w:r>
      <w:r>
        <w:rPr>
          <w:spacing w:val="-4"/>
        </w:rPr>
        <w:t xml:space="preserve"> </w:t>
      </w:r>
      <w:r>
        <w:t>apprentices, apprentice assignments, hearings, and interview new applicants. Subcommittee meetings will be conducted during regular working hours.</w:t>
      </w:r>
    </w:p>
    <w:p w14:paraId="756A3376" w14:textId="77777777" w:rsidR="00CB6C92" w:rsidRDefault="00CB6C92">
      <w:pPr>
        <w:pStyle w:val="BodyText"/>
        <w:spacing w:before="1"/>
      </w:pPr>
    </w:p>
    <w:p w14:paraId="06453DA4" w14:textId="77777777" w:rsidR="00CB6C92" w:rsidRDefault="00000000">
      <w:pPr>
        <w:pStyle w:val="BodyText"/>
      </w:pPr>
      <w:r>
        <w:t>Sec.</w:t>
      </w:r>
      <w:r>
        <w:rPr>
          <w:spacing w:val="-9"/>
        </w:rPr>
        <w:t xml:space="preserve"> </w:t>
      </w:r>
      <w:r>
        <w:t>21.04:</w:t>
      </w:r>
      <w:r>
        <w:rPr>
          <w:spacing w:val="-6"/>
        </w:rPr>
        <w:t xml:space="preserve"> </w:t>
      </w:r>
      <w:r>
        <w:t>The</w:t>
      </w:r>
      <w:r>
        <w:rPr>
          <w:spacing w:val="-4"/>
        </w:rPr>
        <w:t xml:space="preserve"> </w:t>
      </w:r>
      <w:r>
        <w:t>Subcommittee</w:t>
      </w:r>
      <w:r>
        <w:rPr>
          <w:spacing w:val="-4"/>
        </w:rPr>
        <w:t xml:space="preserve"> </w:t>
      </w:r>
      <w:r>
        <w:t>will</w:t>
      </w:r>
      <w:r>
        <w:rPr>
          <w:spacing w:val="-3"/>
        </w:rPr>
        <w:t xml:space="preserve"> </w:t>
      </w:r>
      <w:r>
        <w:t>interview</w:t>
      </w:r>
      <w:r>
        <w:rPr>
          <w:spacing w:val="-4"/>
        </w:rPr>
        <w:t xml:space="preserve"> </w:t>
      </w:r>
      <w:r>
        <w:t>all</w:t>
      </w:r>
      <w:r>
        <w:rPr>
          <w:spacing w:val="-3"/>
        </w:rPr>
        <w:t xml:space="preserve"> </w:t>
      </w:r>
      <w:r>
        <w:t>qualified</w:t>
      </w:r>
      <w:r>
        <w:rPr>
          <w:spacing w:val="-4"/>
        </w:rPr>
        <w:t xml:space="preserve"> </w:t>
      </w:r>
      <w:r>
        <w:t>applicants</w:t>
      </w:r>
      <w:r>
        <w:rPr>
          <w:spacing w:val="-4"/>
        </w:rPr>
        <w:t xml:space="preserve"> </w:t>
      </w:r>
      <w:r>
        <w:t>for</w:t>
      </w:r>
      <w:r>
        <w:rPr>
          <w:spacing w:val="-4"/>
        </w:rPr>
        <w:t xml:space="preserve"> </w:t>
      </w:r>
      <w:r>
        <w:t>possible</w:t>
      </w:r>
      <w:r>
        <w:rPr>
          <w:spacing w:val="-4"/>
        </w:rPr>
        <w:t xml:space="preserve"> </w:t>
      </w:r>
      <w:r>
        <w:t>entry</w:t>
      </w:r>
      <w:r>
        <w:rPr>
          <w:spacing w:val="-7"/>
        </w:rPr>
        <w:t xml:space="preserve"> </w:t>
      </w:r>
      <w:r>
        <w:t>into</w:t>
      </w:r>
      <w:r>
        <w:rPr>
          <w:spacing w:val="-4"/>
        </w:rPr>
        <w:t xml:space="preserve"> </w:t>
      </w:r>
      <w:r>
        <w:t>the</w:t>
      </w:r>
      <w:r>
        <w:rPr>
          <w:spacing w:val="-4"/>
        </w:rPr>
        <w:t xml:space="preserve"> </w:t>
      </w:r>
      <w:r>
        <w:t>Missouri Valley Line Constructors Apprenticeship and Training Program.</w:t>
      </w:r>
    </w:p>
    <w:p w14:paraId="295A7527" w14:textId="77777777" w:rsidR="00CB6C92" w:rsidRDefault="00000000">
      <w:pPr>
        <w:pStyle w:val="BodyText"/>
        <w:spacing w:before="252"/>
      </w:pPr>
      <w:r>
        <w:t>SEC.</w:t>
      </w:r>
      <w:r>
        <w:rPr>
          <w:spacing w:val="-6"/>
        </w:rPr>
        <w:t xml:space="preserve"> </w:t>
      </w:r>
      <w:r>
        <w:t>21.05:</w:t>
      </w:r>
      <w:r>
        <w:rPr>
          <w:spacing w:val="-5"/>
        </w:rPr>
        <w:t xml:space="preserve"> </w:t>
      </w:r>
      <w:r>
        <w:t>Applicants</w:t>
      </w:r>
      <w:r>
        <w:rPr>
          <w:spacing w:val="-6"/>
        </w:rPr>
        <w:t xml:space="preserve"> </w:t>
      </w:r>
      <w:r>
        <w:t>who</w:t>
      </w:r>
      <w:r>
        <w:rPr>
          <w:spacing w:val="-6"/>
        </w:rPr>
        <w:t xml:space="preserve"> </w:t>
      </w:r>
      <w:r>
        <w:t>meet</w:t>
      </w:r>
      <w:r>
        <w:rPr>
          <w:spacing w:val="-5"/>
        </w:rPr>
        <w:t xml:space="preserve"> </w:t>
      </w:r>
      <w:r>
        <w:t>the</w:t>
      </w:r>
      <w:r>
        <w:rPr>
          <w:spacing w:val="-6"/>
        </w:rPr>
        <w:t xml:space="preserve"> </w:t>
      </w:r>
      <w:r>
        <w:t>minimum</w:t>
      </w:r>
      <w:r>
        <w:rPr>
          <w:spacing w:val="-5"/>
        </w:rPr>
        <w:t xml:space="preserve"> </w:t>
      </w:r>
      <w:r>
        <w:t>qualifications</w:t>
      </w:r>
      <w:r>
        <w:rPr>
          <w:spacing w:val="-4"/>
        </w:rPr>
        <w:t xml:space="preserve"> </w:t>
      </w:r>
      <w:r>
        <w:t>for</w:t>
      </w:r>
      <w:r>
        <w:rPr>
          <w:spacing w:val="-3"/>
        </w:rPr>
        <w:t xml:space="preserve"> </w:t>
      </w:r>
      <w:r>
        <w:t>acceptance</w:t>
      </w:r>
      <w:r>
        <w:rPr>
          <w:spacing w:val="-3"/>
        </w:rPr>
        <w:t xml:space="preserve"> </w:t>
      </w:r>
      <w:r>
        <w:t>will</w:t>
      </w:r>
      <w:r>
        <w:rPr>
          <w:spacing w:val="-1"/>
        </w:rPr>
        <w:t xml:space="preserve"> </w:t>
      </w:r>
      <w:r>
        <w:t>be</w:t>
      </w:r>
      <w:r>
        <w:rPr>
          <w:spacing w:val="-1"/>
        </w:rPr>
        <w:t xml:space="preserve"> </w:t>
      </w:r>
      <w:r>
        <w:t>listed</w:t>
      </w:r>
      <w:r>
        <w:rPr>
          <w:spacing w:val="-2"/>
        </w:rPr>
        <w:t xml:space="preserve"> </w:t>
      </w:r>
      <w:r>
        <w:t>in</w:t>
      </w:r>
      <w:r>
        <w:rPr>
          <w:spacing w:val="-1"/>
        </w:rPr>
        <w:t xml:space="preserve"> </w:t>
      </w:r>
      <w:r>
        <w:t>the</w:t>
      </w:r>
      <w:r>
        <w:rPr>
          <w:spacing w:val="-1"/>
        </w:rPr>
        <w:t xml:space="preserve"> </w:t>
      </w:r>
      <w:r>
        <w:t>order</w:t>
      </w:r>
      <w:r>
        <w:rPr>
          <w:spacing w:val="-2"/>
        </w:rPr>
        <w:t xml:space="preserve"> </w:t>
      </w:r>
      <w:r>
        <w:t>of the score that they in the interview. The Apprenticeship Office will maintain a list of eligible applicants for</w:t>
      </w:r>
      <w:r>
        <w:rPr>
          <w:spacing w:val="-3"/>
        </w:rPr>
        <w:t xml:space="preserve"> </w:t>
      </w:r>
      <w:r>
        <w:t>each</w:t>
      </w:r>
      <w:r>
        <w:rPr>
          <w:spacing w:val="-5"/>
        </w:rPr>
        <w:t xml:space="preserve"> </w:t>
      </w:r>
      <w:r>
        <w:t>local</w:t>
      </w:r>
      <w:r>
        <w:rPr>
          <w:spacing w:val="-2"/>
        </w:rPr>
        <w:t xml:space="preserve"> </w:t>
      </w:r>
      <w:r>
        <w:t>Subcommittee.</w:t>
      </w:r>
      <w:r>
        <w:rPr>
          <w:spacing w:val="-3"/>
        </w:rPr>
        <w:t xml:space="preserve"> </w:t>
      </w:r>
      <w:r>
        <w:t>The</w:t>
      </w:r>
      <w:r>
        <w:rPr>
          <w:spacing w:val="-3"/>
        </w:rPr>
        <w:t xml:space="preserve"> </w:t>
      </w:r>
      <w:r>
        <w:t>applicant</w:t>
      </w:r>
      <w:r>
        <w:rPr>
          <w:spacing w:val="-2"/>
        </w:rPr>
        <w:t xml:space="preserve"> </w:t>
      </w:r>
      <w:r>
        <w:t>with</w:t>
      </w:r>
      <w:r>
        <w:rPr>
          <w:spacing w:val="-5"/>
        </w:rPr>
        <w:t xml:space="preserve"> </w:t>
      </w:r>
      <w:r>
        <w:t>the</w:t>
      </w:r>
      <w:r>
        <w:rPr>
          <w:spacing w:val="-3"/>
        </w:rPr>
        <w:t xml:space="preserve"> </w:t>
      </w:r>
      <w:r>
        <w:t>highest</w:t>
      </w:r>
      <w:r>
        <w:rPr>
          <w:spacing w:val="-4"/>
        </w:rPr>
        <w:t xml:space="preserve"> </w:t>
      </w:r>
      <w:r>
        <w:t>score</w:t>
      </w:r>
      <w:r>
        <w:rPr>
          <w:spacing w:val="-3"/>
        </w:rPr>
        <w:t xml:space="preserve"> </w:t>
      </w:r>
      <w:r>
        <w:t>will</w:t>
      </w:r>
      <w:r>
        <w:rPr>
          <w:spacing w:val="-2"/>
        </w:rPr>
        <w:t xml:space="preserve"> </w:t>
      </w:r>
      <w:r>
        <w:t>be</w:t>
      </w:r>
      <w:r>
        <w:rPr>
          <w:spacing w:val="-4"/>
        </w:rPr>
        <w:t xml:space="preserve"> </w:t>
      </w:r>
      <w:r>
        <w:t>listed</w:t>
      </w:r>
      <w:r>
        <w:rPr>
          <w:spacing w:val="-3"/>
        </w:rPr>
        <w:t xml:space="preserve"> </w:t>
      </w:r>
      <w:r>
        <w:t>first.</w:t>
      </w:r>
      <w:r>
        <w:rPr>
          <w:spacing w:val="-3"/>
        </w:rPr>
        <w:t xml:space="preserve"> </w:t>
      </w:r>
      <w:r>
        <w:t>Each</w:t>
      </w:r>
      <w:r>
        <w:rPr>
          <w:spacing w:val="-3"/>
        </w:rPr>
        <w:t xml:space="preserve"> </w:t>
      </w:r>
      <w:r>
        <w:t>Subcommittee must select</w:t>
      </w:r>
      <w:r>
        <w:rPr>
          <w:spacing w:val="-1"/>
        </w:rPr>
        <w:t xml:space="preserve"> </w:t>
      </w:r>
      <w:r>
        <w:t>the</w:t>
      </w:r>
      <w:r>
        <w:rPr>
          <w:spacing w:val="-1"/>
        </w:rPr>
        <w:t xml:space="preserve"> </w:t>
      </w:r>
      <w:r>
        <w:t>top applicant on</w:t>
      </w:r>
      <w:r>
        <w:rPr>
          <w:spacing w:val="-2"/>
        </w:rPr>
        <w:t xml:space="preserve"> </w:t>
      </w:r>
      <w:r>
        <w:t>the</w:t>
      </w:r>
      <w:r>
        <w:rPr>
          <w:spacing w:val="-1"/>
        </w:rPr>
        <w:t xml:space="preserve"> </w:t>
      </w:r>
      <w:r>
        <w:t>list each</w:t>
      </w:r>
      <w:r>
        <w:rPr>
          <w:spacing w:val="-2"/>
        </w:rPr>
        <w:t xml:space="preserve"> </w:t>
      </w:r>
      <w:r>
        <w:t>time.</w:t>
      </w:r>
      <w:r>
        <w:rPr>
          <w:spacing w:val="-1"/>
        </w:rPr>
        <w:t xml:space="preserve"> </w:t>
      </w:r>
      <w:r>
        <w:t>The</w:t>
      </w:r>
      <w:r>
        <w:rPr>
          <w:spacing w:val="-2"/>
        </w:rPr>
        <w:t xml:space="preserve"> </w:t>
      </w:r>
      <w:r>
        <w:t>apprentice's</w:t>
      </w:r>
      <w:r>
        <w:rPr>
          <w:spacing w:val="-1"/>
        </w:rPr>
        <w:t xml:space="preserve"> </w:t>
      </w:r>
      <w:r>
        <w:t>indenture date</w:t>
      </w:r>
      <w:r>
        <w:rPr>
          <w:spacing w:val="-1"/>
        </w:rPr>
        <w:t xml:space="preserve"> </w:t>
      </w:r>
      <w:r>
        <w:t>will</w:t>
      </w:r>
      <w:r>
        <w:rPr>
          <w:spacing w:val="-1"/>
        </w:rPr>
        <w:t xml:space="preserve"> </w:t>
      </w:r>
      <w:r>
        <w:t>be when</w:t>
      </w:r>
      <w:r>
        <w:rPr>
          <w:spacing w:val="-1"/>
        </w:rPr>
        <w:t xml:space="preserve"> </w:t>
      </w:r>
      <w:r>
        <w:t>they start the apprenticeship. If the first applicant on the list cannot be located or refuses placement, they will be removed from the list.</w:t>
      </w:r>
    </w:p>
    <w:p w14:paraId="0E4D11F8" w14:textId="77777777" w:rsidR="00CB6C92" w:rsidRDefault="00CB6C92">
      <w:pPr>
        <w:pStyle w:val="BodyText"/>
        <w:spacing w:before="1"/>
      </w:pPr>
    </w:p>
    <w:p w14:paraId="3DB6FE6E" w14:textId="77777777" w:rsidR="00CB6C92" w:rsidRDefault="00000000">
      <w:pPr>
        <w:pStyle w:val="BodyText"/>
        <w:ind w:right="1"/>
      </w:pPr>
      <w:r>
        <w:t>Sec.</w:t>
      </w:r>
      <w:r>
        <w:rPr>
          <w:spacing w:val="-7"/>
        </w:rPr>
        <w:t xml:space="preserve"> </w:t>
      </w:r>
      <w:r>
        <w:t>21.06:</w:t>
      </w:r>
      <w:r>
        <w:rPr>
          <w:spacing w:val="-4"/>
        </w:rPr>
        <w:t xml:space="preserve"> </w:t>
      </w:r>
      <w:r>
        <w:t>All</w:t>
      </w:r>
      <w:r>
        <w:rPr>
          <w:spacing w:val="-4"/>
        </w:rPr>
        <w:t xml:space="preserve"> </w:t>
      </w:r>
      <w:r>
        <w:t>apprentices</w:t>
      </w:r>
      <w:r>
        <w:rPr>
          <w:spacing w:val="-4"/>
        </w:rPr>
        <w:t xml:space="preserve"> </w:t>
      </w:r>
      <w:r>
        <w:t>are</w:t>
      </w:r>
      <w:r>
        <w:rPr>
          <w:spacing w:val="-4"/>
        </w:rPr>
        <w:t xml:space="preserve"> </w:t>
      </w:r>
      <w:r>
        <w:t>indentured</w:t>
      </w:r>
      <w:r>
        <w:rPr>
          <w:spacing w:val="-4"/>
        </w:rPr>
        <w:t xml:space="preserve"> </w:t>
      </w:r>
      <w:r>
        <w:t>to</w:t>
      </w:r>
      <w:r>
        <w:rPr>
          <w:spacing w:val="-5"/>
        </w:rPr>
        <w:t xml:space="preserve"> </w:t>
      </w:r>
      <w:r>
        <w:t>the</w:t>
      </w:r>
      <w:r>
        <w:rPr>
          <w:spacing w:val="-4"/>
        </w:rPr>
        <w:t xml:space="preserve"> </w:t>
      </w:r>
      <w:r>
        <w:t>MVLCAT</w:t>
      </w:r>
      <w:r>
        <w:rPr>
          <w:spacing w:val="-2"/>
        </w:rPr>
        <w:t xml:space="preserve"> </w:t>
      </w:r>
      <w:r>
        <w:t>Program,</w:t>
      </w:r>
      <w:r>
        <w:rPr>
          <w:spacing w:val="-2"/>
        </w:rPr>
        <w:t xml:space="preserve"> </w:t>
      </w:r>
      <w:r>
        <w:t>not</w:t>
      </w:r>
      <w:r>
        <w:rPr>
          <w:spacing w:val="-4"/>
        </w:rPr>
        <w:t xml:space="preserve"> </w:t>
      </w:r>
      <w:r>
        <w:t>the</w:t>
      </w:r>
      <w:r>
        <w:rPr>
          <w:spacing w:val="-4"/>
        </w:rPr>
        <w:t xml:space="preserve"> </w:t>
      </w:r>
      <w:r>
        <w:t>local</w:t>
      </w:r>
      <w:r>
        <w:rPr>
          <w:spacing w:val="-3"/>
        </w:rPr>
        <w:t xml:space="preserve"> </w:t>
      </w:r>
      <w:r>
        <w:t>union.</w:t>
      </w:r>
      <w:r>
        <w:rPr>
          <w:spacing w:val="-2"/>
        </w:rPr>
        <w:t xml:space="preserve"> </w:t>
      </w:r>
      <w:r>
        <w:t>The</w:t>
      </w:r>
      <w:r>
        <w:rPr>
          <w:spacing w:val="-2"/>
        </w:rPr>
        <w:t xml:space="preserve"> </w:t>
      </w:r>
      <w:r>
        <w:t>AJATC</w:t>
      </w:r>
      <w:r>
        <w:rPr>
          <w:spacing w:val="-4"/>
        </w:rPr>
        <w:t xml:space="preserve"> </w:t>
      </w:r>
      <w:r>
        <w:t>has the right to apprentice job placement. The Committee will handle all matters of apprenticeship through the Apprenticeship Office.</w:t>
      </w:r>
    </w:p>
    <w:p w14:paraId="304BA9AA" w14:textId="77777777" w:rsidR="00CB6C92" w:rsidRDefault="00CB6C92">
      <w:pPr>
        <w:pStyle w:val="BodyText"/>
        <w:spacing w:before="1"/>
      </w:pPr>
    </w:p>
    <w:p w14:paraId="61B8A138" w14:textId="77777777" w:rsidR="00CB6C92" w:rsidRDefault="00000000">
      <w:pPr>
        <w:pStyle w:val="BodyText"/>
      </w:pPr>
      <w:r>
        <w:t>Sec.</w:t>
      </w:r>
      <w:r>
        <w:rPr>
          <w:spacing w:val="-8"/>
        </w:rPr>
        <w:t xml:space="preserve"> </w:t>
      </w:r>
      <w:r>
        <w:t>21.07:</w:t>
      </w:r>
      <w:r>
        <w:rPr>
          <w:spacing w:val="-2"/>
        </w:rPr>
        <w:t xml:space="preserve"> </w:t>
      </w:r>
      <w:r>
        <w:t>All</w:t>
      </w:r>
      <w:r>
        <w:rPr>
          <w:spacing w:val="-2"/>
        </w:rPr>
        <w:t xml:space="preserve"> </w:t>
      </w:r>
      <w:r>
        <w:t>Subcommittee</w:t>
      </w:r>
      <w:r>
        <w:rPr>
          <w:spacing w:val="-3"/>
        </w:rPr>
        <w:t xml:space="preserve"> </w:t>
      </w:r>
      <w:r>
        <w:t>actions</w:t>
      </w:r>
      <w:r>
        <w:rPr>
          <w:spacing w:val="-2"/>
        </w:rPr>
        <w:t xml:space="preserve"> </w:t>
      </w:r>
      <w:r>
        <w:t>shall</w:t>
      </w:r>
      <w:r>
        <w:rPr>
          <w:spacing w:val="-2"/>
        </w:rPr>
        <w:t xml:space="preserve"> </w:t>
      </w:r>
      <w:r>
        <w:t>be</w:t>
      </w:r>
      <w:r>
        <w:rPr>
          <w:spacing w:val="-2"/>
        </w:rPr>
        <w:t xml:space="preserve"> </w:t>
      </w:r>
      <w:r>
        <w:t>by</w:t>
      </w:r>
      <w:r>
        <w:rPr>
          <w:spacing w:val="-6"/>
        </w:rPr>
        <w:t xml:space="preserve"> </w:t>
      </w:r>
      <w:r>
        <w:t>the</w:t>
      </w:r>
      <w:r>
        <w:rPr>
          <w:spacing w:val="-5"/>
        </w:rPr>
        <w:t xml:space="preserve"> </w:t>
      </w:r>
      <w:r>
        <w:t>rules,</w:t>
      </w:r>
      <w:r>
        <w:rPr>
          <w:spacing w:val="-6"/>
        </w:rPr>
        <w:t xml:space="preserve"> </w:t>
      </w:r>
      <w:r>
        <w:t>regulations,</w:t>
      </w:r>
      <w:r>
        <w:rPr>
          <w:spacing w:val="-3"/>
        </w:rPr>
        <w:t xml:space="preserve"> </w:t>
      </w:r>
      <w:r>
        <w:t>and</w:t>
      </w:r>
      <w:r>
        <w:rPr>
          <w:spacing w:val="-3"/>
        </w:rPr>
        <w:t xml:space="preserve"> </w:t>
      </w:r>
      <w:r>
        <w:t>policies</w:t>
      </w:r>
      <w:r>
        <w:rPr>
          <w:spacing w:val="-3"/>
        </w:rPr>
        <w:t xml:space="preserve"> </w:t>
      </w:r>
      <w:r>
        <w:t>of</w:t>
      </w:r>
      <w:r>
        <w:rPr>
          <w:spacing w:val="-5"/>
        </w:rPr>
        <w:t xml:space="preserve"> </w:t>
      </w:r>
      <w:r>
        <w:t>the</w:t>
      </w:r>
      <w:r>
        <w:rPr>
          <w:spacing w:val="-5"/>
        </w:rPr>
        <w:t xml:space="preserve"> </w:t>
      </w:r>
      <w:r>
        <w:t xml:space="preserve">MVLCAT </w:t>
      </w:r>
      <w:r>
        <w:rPr>
          <w:spacing w:val="-2"/>
        </w:rPr>
        <w:t>Committee.</w:t>
      </w:r>
    </w:p>
    <w:p w14:paraId="030DBF9C" w14:textId="77777777" w:rsidR="00CB6C92" w:rsidRDefault="00000000">
      <w:pPr>
        <w:pStyle w:val="BodyText"/>
        <w:spacing w:before="253"/>
      </w:pPr>
      <w:r>
        <w:t>Sec.</w:t>
      </w:r>
      <w:r>
        <w:rPr>
          <w:spacing w:val="-11"/>
        </w:rPr>
        <w:t xml:space="preserve"> </w:t>
      </w:r>
      <w:r>
        <w:t>21.08:</w:t>
      </w:r>
      <w:r>
        <w:rPr>
          <w:spacing w:val="-5"/>
        </w:rPr>
        <w:t xml:space="preserve"> </w:t>
      </w:r>
      <w:r>
        <w:t>The</w:t>
      </w:r>
      <w:r>
        <w:rPr>
          <w:spacing w:val="-5"/>
        </w:rPr>
        <w:t xml:space="preserve"> </w:t>
      </w:r>
      <w:r>
        <w:t>Apprenticeship</w:t>
      </w:r>
      <w:r>
        <w:rPr>
          <w:spacing w:val="-6"/>
        </w:rPr>
        <w:t xml:space="preserve"> </w:t>
      </w:r>
      <w:r>
        <w:t>Office</w:t>
      </w:r>
      <w:r>
        <w:rPr>
          <w:spacing w:val="-4"/>
        </w:rPr>
        <w:t xml:space="preserve"> </w:t>
      </w:r>
      <w:r>
        <w:t>will</w:t>
      </w:r>
      <w:r>
        <w:rPr>
          <w:spacing w:val="-5"/>
        </w:rPr>
        <w:t xml:space="preserve"> </w:t>
      </w:r>
      <w:r>
        <w:t>keep</w:t>
      </w:r>
      <w:r>
        <w:rPr>
          <w:spacing w:val="-6"/>
        </w:rPr>
        <w:t xml:space="preserve"> </w:t>
      </w:r>
      <w:r>
        <w:t>the</w:t>
      </w:r>
      <w:r>
        <w:rPr>
          <w:spacing w:val="-7"/>
        </w:rPr>
        <w:t xml:space="preserve"> </w:t>
      </w:r>
      <w:r>
        <w:t>minutes</w:t>
      </w:r>
      <w:r>
        <w:rPr>
          <w:spacing w:val="-6"/>
        </w:rPr>
        <w:t xml:space="preserve"> </w:t>
      </w:r>
      <w:r>
        <w:t>of</w:t>
      </w:r>
      <w:r>
        <w:rPr>
          <w:spacing w:val="-6"/>
        </w:rPr>
        <w:t xml:space="preserve"> </w:t>
      </w:r>
      <w:r>
        <w:t>all</w:t>
      </w:r>
      <w:r>
        <w:rPr>
          <w:spacing w:val="-5"/>
        </w:rPr>
        <w:t xml:space="preserve"> </w:t>
      </w:r>
      <w:r>
        <w:t>Subcommittee</w:t>
      </w:r>
      <w:r>
        <w:rPr>
          <w:spacing w:val="-5"/>
        </w:rPr>
        <w:t xml:space="preserve"> </w:t>
      </w:r>
      <w:r>
        <w:rPr>
          <w:spacing w:val="-2"/>
        </w:rPr>
        <w:t>meetings.</w:t>
      </w:r>
    </w:p>
    <w:p w14:paraId="417C641E" w14:textId="77777777" w:rsidR="00CB6C92" w:rsidRDefault="00CB6C92">
      <w:pPr>
        <w:pStyle w:val="BodyText"/>
      </w:pPr>
    </w:p>
    <w:p w14:paraId="5C199F54" w14:textId="77777777" w:rsidR="00CB6C92" w:rsidRDefault="00000000">
      <w:pPr>
        <w:pStyle w:val="BodyText"/>
      </w:pPr>
      <w:r>
        <w:t>Sec.</w:t>
      </w:r>
      <w:r>
        <w:rPr>
          <w:spacing w:val="-8"/>
        </w:rPr>
        <w:t xml:space="preserve"> </w:t>
      </w:r>
      <w:r>
        <w:t>21.09:</w:t>
      </w:r>
      <w:r>
        <w:rPr>
          <w:spacing w:val="-5"/>
        </w:rPr>
        <w:t xml:space="preserve"> </w:t>
      </w:r>
      <w:r>
        <w:t>Minutes</w:t>
      </w:r>
      <w:r>
        <w:rPr>
          <w:spacing w:val="-3"/>
        </w:rPr>
        <w:t xml:space="preserve"> </w:t>
      </w:r>
      <w:r>
        <w:t>of</w:t>
      </w:r>
      <w:r>
        <w:rPr>
          <w:spacing w:val="-3"/>
        </w:rPr>
        <w:t xml:space="preserve"> </w:t>
      </w:r>
      <w:r>
        <w:t>all</w:t>
      </w:r>
      <w:r>
        <w:rPr>
          <w:spacing w:val="-3"/>
        </w:rPr>
        <w:t xml:space="preserve"> </w:t>
      </w:r>
      <w:r>
        <w:t>Subcommittee</w:t>
      </w:r>
      <w:r>
        <w:rPr>
          <w:spacing w:val="-5"/>
        </w:rPr>
        <w:t xml:space="preserve"> </w:t>
      </w:r>
      <w:r>
        <w:t>meetings</w:t>
      </w:r>
      <w:r>
        <w:rPr>
          <w:spacing w:val="-3"/>
        </w:rPr>
        <w:t xml:space="preserve"> </w:t>
      </w:r>
      <w:r>
        <w:t>will</w:t>
      </w:r>
      <w:r>
        <w:rPr>
          <w:spacing w:val="-5"/>
        </w:rPr>
        <w:t xml:space="preserve"> </w:t>
      </w:r>
      <w:r>
        <w:t>be</w:t>
      </w:r>
      <w:r>
        <w:rPr>
          <w:spacing w:val="-3"/>
        </w:rPr>
        <w:t xml:space="preserve"> </w:t>
      </w:r>
      <w:r>
        <w:t>sent</w:t>
      </w:r>
      <w:r>
        <w:rPr>
          <w:spacing w:val="-3"/>
        </w:rPr>
        <w:t xml:space="preserve"> </w:t>
      </w:r>
      <w:r>
        <w:t>to</w:t>
      </w:r>
      <w:r>
        <w:rPr>
          <w:spacing w:val="-3"/>
        </w:rPr>
        <w:t xml:space="preserve"> </w:t>
      </w:r>
      <w:r>
        <w:t>the</w:t>
      </w:r>
      <w:r>
        <w:rPr>
          <w:spacing w:val="-3"/>
        </w:rPr>
        <w:t xml:space="preserve"> </w:t>
      </w:r>
      <w:r>
        <w:t>area</w:t>
      </w:r>
      <w:r>
        <w:rPr>
          <w:spacing w:val="-3"/>
        </w:rPr>
        <w:t xml:space="preserve"> </w:t>
      </w:r>
      <w:r>
        <w:t>Subcommittee</w:t>
      </w:r>
      <w:r>
        <w:rPr>
          <w:spacing w:val="-5"/>
        </w:rPr>
        <w:t xml:space="preserve"> </w:t>
      </w:r>
      <w:r>
        <w:t>members</w:t>
      </w:r>
      <w:r>
        <w:rPr>
          <w:spacing w:val="-3"/>
        </w:rPr>
        <w:t xml:space="preserve"> </w:t>
      </w:r>
      <w:r>
        <w:t>and, upon request, to the JATC members.</w:t>
      </w:r>
    </w:p>
    <w:p w14:paraId="5E022E7C" w14:textId="77777777" w:rsidR="00CB6C92" w:rsidRDefault="00000000">
      <w:pPr>
        <w:pStyle w:val="BodyText"/>
        <w:spacing w:before="252"/>
      </w:pPr>
      <w:r>
        <w:t>Sec.</w:t>
      </w:r>
      <w:r>
        <w:rPr>
          <w:spacing w:val="-9"/>
        </w:rPr>
        <w:t xml:space="preserve"> </w:t>
      </w:r>
      <w:r>
        <w:t>21.10:</w:t>
      </w:r>
      <w:r>
        <w:rPr>
          <w:spacing w:val="-6"/>
        </w:rPr>
        <w:t xml:space="preserve"> </w:t>
      </w:r>
      <w:r>
        <w:t>The</w:t>
      </w:r>
      <w:r>
        <w:rPr>
          <w:spacing w:val="-4"/>
        </w:rPr>
        <w:t xml:space="preserve"> </w:t>
      </w:r>
      <w:r>
        <w:t>Executive/Assistant</w:t>
      </w:r>
      <w:r>
        <w:rPr>
          <w:spacing w:val="-3"/>
        </w:rPr>
        <w:t xml:space="preserve"> </w:t>
      </w:r>
      <w:r>
        <w:t>Training</w:t>
      </w:r>
      <w:r>
        <w:rPr>
          <w:spacing w:val="-4"/>
        </w:rPr>
        <w:t xml:space="preserve"> </w:t>
      </w:r>
      <w:r>
        <w:t>Director,</w:t>
      </w:r>
      <w:r>
        <w:rPr>
          <w:spacing w:val="-4"/>
        </w:rPr>
        <w:t xml:space="preserve"> </w:t>
      </w:r>
      <w:r>
        <w:t>Business</w:t>
      </w:r>
      <w:r>
        <w:rPr>
          <w:spacing w:val="-6"/>
        </w:rPr>
        <w:t xml:space="preserve"> </w:t>
      </w:r>
      <w:r>
        <w:t>Manager,</w:t>
      </w:r>
      <w:r>
        <w:rPr>
          <w:spacing w:val="-4"/>
        </w:rPr>
        <w:t xml:space="preserve"> </w:t>
      </w:r>
      <w:r>
        <w:t>or</w:t>
      </w:r>
      <w:r>
        <w:rPr>
          <w:spacing w:val="-4"/>
        </w:rPr>
        <w:t xml:space="preserve"> </w:t>
      </w:r>
      <w:r>
        <w:t>Assistant</w:t>
      </w:r>
      <w:r>
        <w:rPr>
          <w:spacing w:val="-3"/>
        </w:rPr>
        <w:t xml:space="preserve"> </w:t>
      </w:r>
      <w:r>
        <w:t>will</w:t>
      </w:r>
      <w:r>
        <w:rPr>
          <w:spacing w:val="-3"/>
        </w:rPr>
        <w:t xml:space="preserve"> </w:t>
      </w:r>
      <w:r>
        <w:t>be</w:t>
      </w:r>
      <w:r>
        <w:rPr>
          <w:spacing w:val="-6"/>
        </w:rPr>
        <w:t xml:space="preserve"> </w:t>
      </w:r>
      <w:r>
        <w:t>allowed</w:t>
      </w:r>
      <w:r>
        <w:rPr>
          <w:spacing w:val="-6"/>
        </w:rPr>
        <w:t xml:space="preserve"> </w:t>
      </w:r>
      <w:r>
        <w:t>to sit in on all Subcommittee hearings in an advisory capacity.</w:t>
      </w:r>
    </w:p>
    <w:p w14:paraId="14BE2424" w14:textId="77777777" w:rsidR="00CB6C92" w:rsidRDefault="00CB6C92">
      <w:pPr>
        <w:pStyle w:val="BodyText"/>
      </w:pPr>
    </w:p>
    <w:p w14:paraId="5D7D2B6E" w14:textId="77777777" w:rsidR="00CB6C92" w:rsidRDefault="00000000">
      <w:pPr>
        <w:pStyle w:val="BodyText"/>
      </w:pPr>
      <w:r>
        <w:t>Sec.</w:t>
      </w:r>
      <w:r>
        <w:rPr>
          <w:spacing w:val="-9"/>
        </w:rPr>
        <w:t xml:space="preserve"> </w:t>
      </w:r>
      <w:r>
        <w:t>21.11:</w:t>
      </w:r>
      <w:r>
        <w:rPr>
          <w:spacing w:val="-6"/>
        </w:rPr>
        <w:t xml:space="preserve"> </w:t>
      </w:r>
      <w:r>
        <w:t>The</w:t>
      </w:r>
      <w:r>
        <w:rPr>
          <w:spacing w:val="-4"/>
        </w:rPr>
        <w:t xml:space="preserve"> </w:t>
      </w:r>
      <w:r>
        <w:t>MVLCAT</w:t>
      </w:r>
      <w:r>
        <w:rPr>
          <w:spacing w:val="-7"/>
        </w:rPr>
        <w:t xml:space="preserve"> </w:t>
      </w:r>
      <w:r>
        <w:t>Apprenticeship</w:t>
      </w:r>
      <w:r>
        <w:rPr>
          <w:spacing w:val="-3"/>
        </w:rPr>
        <w:t xml:space="preserve"> </w:t>
      </w:r>
      <w:r>
        <w:t>Executive</w:t>
      </w:r>
      <w:r>
        <w:rPr>
          <w:spacing w:val="-8"/>
        </w:rPr>
        <w:t xml:space="preserve"> </w:t>
      </w:r>
      <w:r>
        <w:t>Director</w:t>
      </w:r>
      <w:r>
        <w:rPr>
          <w:spacing w:val="-4"/>
        </w:rPr>
        <w:t xml:space="preserve"> </w:t>
      </w:r>
      <w:r>
        <w:t>is</w:t>
      </w:r>
      <w:r>
        <w:rPr>
          <w:spacing w:val="-3"/>
        </w:rPr>
        <w:t xml:space="preserve"> </w:t>
      </w:r>
      <w:r>
        <w:t>responsible</w:t>
      </w:r>
      <w:r>
        <w:rPr>
          <w:spacing w:val="-6"/>
        </w:rPr>
        <w:t xml:space="preserve"> </w:t>
      </w:r>
      <w:r>
        <w:t>for</w:t>
      </w:r>
      <w:r>
        <w:rPr>
          <w:spacing w:val="-5"/>
        </w:rPr>
        <w:t xml:space="preserve"> </w:t>
      </w:r>
      <w:r>
        <w:t>administering</w:t>
      </w:r>
      <w:r>
        <w:rPr>
          <w:spacing w:val="-4"/>
        </w:rPr>
        <w:t xml:space="preserve"> </w:t>
      </w:r>
      <w:r>
        <w:t>the</w:t>
      </w:r>
      <w:r>
        <w:rPr>
          <w:spacing w:val="-4"/>
        </w:rPr>
        <w:t xml:space="preserve"> </w:t>
      </w:r>
      <w:r>
        <w:t>rules and policies of the A.J.A.T.C.</w:t>
      </w:r>
    </w:p>
    <w:p w14:paraId="25F7F733" w14:textId="77777777" w:rsidR="00CB6C92" w:rsidRDefault="00CB6C92">
      <w:pPr>
        <w:pStyle w:val="BodyText"/>
        <w:spacing w:before="2"/>
      </w:pPr>
    </w:p>
    <w:p w14:paraId="34D32A02" w14:textId="77777777" w:rsidR="00CB6C92" w:rsidRDefault="00000000">
      <w:pPr>
        <w:pStyle w:val="BodyText"/>
      </w:pPr>
      <w:r>
        <w:t>Sec.</w:t>
      </w:r>
      <w:r>
        <w:rPr>
          <w:spacing w:val="-12"/>
        </w:rPr>
        <w:t xml:space="preserve"> </w:t>
      </w:r>
      <w:r>
        <w:t>21.12:</w:t>
      </w:r>
      <w:r>
        <w:rPr>
          <w:spacing w:val="-7"/>
        </w:rPr>
        <w:t xml:space="preserve"> </w:t>
      </w:r>
      <w:r>
        <w:t>The</w:t>
      </w:r>
      <w:r>
        <w:rPr>
          <w:spacing w:val="-4"/>
        </w:rPr>
        <w:t xml:space="preserve"> </w:t>
      </w:r>
      <w:r>
        <w:t>Apprenticeship</w:t>
      </w:r>
      <w:r>
        <w:rPr>
          <w:spacing w:val="-5"/>
        </w:rPr>
        <w:t xml:space="preserve"> </w:t>
      </w:r>
      <w:r>
        <w:t>Office</w:t>
      </w:r>
      <w:r>
        <w:rPr>
          <w:spacing w:val="-3"/>
        </w:rPr>
        <w:t xml:space="preserve"> </w:t>
      </w:r>
      <w:r>
        <w:t>will</w:t>
      </w:r>
      <w:r>
        <w:rPr>
          <w:spacing w:val="-4"/>
        </w:rPr>
        <w:t xml:space="preserve"> </w:t>
      </w:r>
      <w:r>
        <w:t>maintain</w:t>
      </w:r>
      <w:r>
        <w:rPr>
          <w:spacing w:val="-5"/>
        </w:rPr>
        <w:t xml:space="preserve"> </w:t>
      </w:r>
      <w:r>
        <w:t>a</w:t>
      </w:r>
      <w:r>
        <w:rPr>
          <w:spacing w:val="-7"/>
        </w:rPr>
        <w:t xml:space="preserve"> </w:t>
      </w:r>
      <w:r>
        <w:t>permanent</w:t>
      </w:r>
      <w:r>
        <w:rPr>
          <w:spacing w:val="-6"/>
        </w:rPr>
        <w:t xml:space="preserve"> </w:t>
      </w:r>
      <w:r>
        <w:t>file</w:t>
      </w:r>
      <w:r>
        <w:rPr>
          <w:spacing w:val="-5"/>
        </w:rPr>
        <w:t xml:space="preserve"> </w:t>
      </w:r>
      <w:r>
        <w:t>on</w:t>
      </w:r>
      <w:r>
        <w:rPr>
          <w:spacing w:val="-7"/>
        </w:rPr>
        <w:t xml:space="preserve"> </w:t>
      </w:r>
      <w:r>
        <w:t>every</w:t>
      </w:r>
      <w:r>
        <w:rPr>
          <w:spacing w:val="-4"/>
        </w:rPr>
        <w:t xml:space="preserve"> </w:t>
      </w:r>
      <w:r>
        <w:rPr>
          <w:spacing w:val="-2"/>
        </w:rPr>
        <w:t>apprentice.</w:t>
      </w:r>
    </w:p>
    <w:p w14:paraId="23FF5756" w14:textId="77777777" w:rsidR="00CB6C92" w:rsidRDefault="00000000">
      <w:pPr>
        <w:rPr>
          <w:sz w:val="24"/>
        </w:rPr>
      </w:pPr>
      <w:r>
        <w:br w:type="column"/>
      </w:r>
    </w:p>
    <w:p w14:paraId="15C63218" w14:textId="77777777" w:rsidR="00CB6C92" w:rsidRDefault="00CB6C92">
      <w:pPr>
        <w:pStyle w:val="BodyText"/>
        <w:spacing w:before="119"/>
        <w:rPr>
          <w:sz w:val="24"/>
        </w:rPr>
      </w:pPr>
    </w:p>
    <w:p w14:paraId="6F7C90DE" w14:textId="77777777" w:rsidR="00CB6C92" w:rsidRDefault="00000000">
      <w:pPr>
        <w:rPr>
          <w:sz w:val="24"/>
        </w:rPr>
      </w:pPr>
      <w:r>
        <w:rPr>
          <w:noProof/>
          <w:sz w:val="24"/>
        </w:rPr>
        <mc:AlternateContent>
          <mc:Choice Requires="wps">
            <w:drawing>
              <wp:anchor distT="0" distB="0" distL="0" distR="0" simplePos="0" relativeHeight="15732736" behindDoc="0" locked="0" layoutInCell="1" allowOverlap="1" wp14:anchorId="611C4FA5" wp14:editId="162869DA">
                <wp:simplePos x="0" y="0"/>
                <wp:positionH relativeFrom="page">
                  <wp:posOffset>6950709</wp:posOffset>
                </wp:positionH>
                <wp:positionV relativeFrom="paragraph">
                  <wp:posOffset>-15812</wp:posOffset>
                </wp:positionV>
                <wp:extent cx="822325"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6350"/>
                        </a:xfrm>
                        <a:custGeom>
                          <a:avLst/>
                          <a:gdLst/>
                          <a:ahLst/>
                          <a:cxnLst/>
                          <a:rect l="l" t="t" r="r" b="b"/>
                          <a:pathLst>
                            <a:path w="822325" h="6350">
                              <a:moveTo>
                                <a:pt x="0" y="0"/>
                              </a:moveTo>
                              <a:lnTo>
                                <a:pt x="0" y="6096"/>
                              </a:lnTo>
                              <a:lnTo>
                                <a:pt x="821740" y="6096"/>
                              </a:lnTo>
                              <a:lnTo>
                                <a:pt x="821740"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7C25BCC2" id="Graphic 10" o:spid="_x0000_s1026" style="position:absolute;margin-left:547.3pt;margin-top:-1.25pt;width:64.7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822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" path="m,l,6096r821740,l821740,,,xe" fillcolor="#d7d7d7" stroked="f">
                <v:path arrowok="t"/>
                <w10:wrap anchorx="page"/>
              </v:shape>
            </w:pict>
          </mc:Fallback>
        </mc:AlternateContent>
      </w:r>
      <w:r>
        <w:rPr>
          <w:sz w:val="24"/>
        </w:rPr>
        <w:t>Page</w:t>
      </w:r>
      <w:r>
        <w:rPr>
          <w:spacing w:val="-2"/>
          <w:sz w:val="24"/>
        </w:rPr>
        <w:t xml:space="preserve"> </w:t>
      </w:r>
      <w:r>
        <w:rPr>
          <w:sz w:val="24"/>
        </w:rPr>
        <w:t>|</w:t>
      </w:r>
      <w:r>
        <w:rPr>
          <w:spacing w:val="-3"/>
          <w:sz w:val="24"/>
        </w:rPr>
        <w:t xml:space="preserve"> </w:t>
      </w:r>
      <w:r>
        <w:rPr>
          <w:spacing w:val="-5"/>
          <w:sz w:val="24"/>
        </w:rPr>
        <w:t>12</w:t>
      </w:r>
    </w:p>
    <w:p w14:paraId="18CE7FCC" w14:textId="77777777" w:rsidR="00CB6C92" w:rsidRDefault="00CB6C92">
      <w:pPr>
        <w:rPr>
          <w:sz w:val="24"/>
        </w:rPr>
        <w:sectPr w:rsidR="00CB6C92">
          <w:type w:val="continuous"/>
          <w:pgSz w:w="12240" w:h="15840"/>
          <w:pgMar w:top="640" w:right="0" w:bottom="280" w:left="1440" w:header="0" w:footer="1613" w:gutter="0"/>
          <w:cols w:num="2" w:space="720" w:equalWidth="0">
            <w:col w:w="9318" w:space="188"/>
            <w:col w:w="1294"/>
          </w:cols>
        </w:sectPr>
      </w:pPr>
    </w:p>
    <w:p w14:paraId="4509855C" w14:textId="77777777" w:rsidR="00CB6C92" w:rsidRDefault="00000000">
      <w:pPr>
        <w:pStyle w:val="BodyText"/>
        <w:spacing w:before="79"/>
        <w:ind w:right="1429"/>
      </w:pPr>
      <w:r>
        <w:rPr>
          <w:spacing w:val="-2"/>
        </w:rPr>
        <w:lastRenderedPageBreak/>
        <w:t>SEC.</w:t>
      </w:r>
      <w:r>
        <w:rPr>
          <w:spacing w:val="-5"/>
        </w:rPr>
        <w:t xml:space="preserve"> </w:t>
      </w:r>
      <w:r>
        <w:rPr>
          <w:spacing w:val="-2"/>
        </w:rPr>
        <w:t>21.13:</w:t>
      </w:r>
      <w:r>
        <w:rPr>
          <w:spacing w:val="-4"/>
        </w:rPr>
        <w:t xml:space="preserve"> </w:t>
      </w:r>
      <w:r>
        <w:rPr>
          <w:spacing w:val="-2"/>
        </w:rPr>
        <w:t>When</w:t>
      </w:r>
      <w:r>
        <w:rPr>
          <w:spacing w:val="-5"/>
        </w:rPr>
        <w:t xml:space="preserve"> </w:t>
      </w:r>
      <w:r>
        <w:rPr>
          <w:spacing w:val="-2"/>
        </w:rPr>
        <w:t>an</w:t>
      </w:r>
      <w:r>
        <w:rPr>
          <w:spacing w:val="-5"/>
        </w:rPr>
        <w:t xml:space="preserve"> </w:t>
      </w:r>
      <w:r>
        <w:rPr>
          <w:spacing w:val="-2"/>
        </w:rPr>
        <w:t>additional</w:t>
      </w:r>
      <w:r>
        <w:rPr>
          <w:spacing w:val="-4"/>
        </w:rPr>
        <w:t xml:space="preserve"> </w:t>
      </w:r>
      <w:r>
        <w:rPr>
          <w:spacing w:val="-2"/>
        </w:rPr>
        <w:t>apprentice</w:t>
      </w:r>
      <w:r>
        <w:rPr>
          <w:spacing w:val="-5"/>
        </w:rPr>
        <w:t xml:space="preserve"> </w:t>
      </w:r>
      <w:r>
        <w:rPr>
          <w:spacing w:val="-2"/>
        </w:rPr>
        <w:t>workforce</w:t>
      </w:r>
      <w:r>
        <w:rPr>
          <w:spacing w:val="-5"/>
        </w:rPr>
        <w:t xml:space="preserve"> </w:t>
      </w:r>
      <w:r>
        <w:rPr>
          <w:spacing w:val="-2"/>
        </w:rPr>
        <w:t>is</w:t>
      </w:r>
      <w:r>
        <w:rPr>
          <w:spacing w:val="-7"/>
        </w:rPr>
        <w:t xml:space="preserve"> </w:t>
      </w:r>
      <w:r>
        <w:rPr>
          <w:spacing w:val="-2"/>
        </w:rPr>
        <w:t>needed,</w:t>
      </w:r>
      <w:r>
        <w:rPr>
          <w:spacing w:val="-5"/>
        </w:rPr>
        <w:t xml:space="preserve"> </w:t>
      </w:r>
      <w:r>
        <w:rPr>
          <w:spacing w:val="-2"/>
        </w:rPr>
        <w:t>the</w:t>
      </w:r>
      <w:r>
        <w:rPr>
          <w:spacing w:val="-5"/>
        </w:rPr>
        <w:t xml:space="preserve"> </w:t>
      </w:r>
      <w:r>
        <w:rPr>
          <w:spacing w:val="-2"/>
        </w:rPr>
        <w:t>Apprenticeship</w:t>
      </w:r>
      <w:r>
        <w:rPr>
          <w:spacing w:val="-8"/>
        </w:rPr>
        <w:t xml:space="preserve"> </w:t>
      </w:r>
      <w:r>
        <w:rPr>
          <w:spacing w:val="-2"/>
        </w:rPr>
        <w:t>Office</w:t>
      </w:r>
      <w:r>
        <w:rPr>
          <w:spacing w:val="-5"/>
        </w:rPr>
        <w:t xml:space="preserve"> </w:t>
      </w:r>
      <w:r>
        <w:rPr>
          <w:spacing w:val="-2"/>
        </w:rPr>
        <w:t>will</w:t>
      </w:r>
      <w:r>
        <w:rPr>
          <w:spacing w:val="-4"/>
        </w:rPr>
        <w:t xml:space="preserve"> </w:t>
      </w:r>
      <w:r>
        <w:rPr>
          <w:spacing w:val="-2"/>
        </w:rPr>
        <w:t xml:space="preserve">check </w:t>
      </w:r>
      <w:r>
        <w:t>nationally for available help and arrange proper transfer of apprentices across Chapter Areas.</w:t>
      </w:r>
    </w:p>
    <w:p w14:paraId="194DE281" w14:textId="77777777" w:rsidR="00CB6C92" w:rsidRDefault="00CB6C92">
      <w:pPr>
        <w:pStyle w:val="BodyText"/>
        <w:rPr>
          <w:sz w:val="14"/>
        </w:rPr>
      </w:pPr>
    </w:p>
    <w:p w14:paraId="5BF73EA9" w14:textId="77777777" w:rsidR="00CB6C92" w:rsidRDefault="00CB6C92">
      <w:pPr>
        <w:pStyle w:val="BodyText"/>
        <w:rPr>
          <w:sz w:val="14"/>
        </w:rPr>
        <w:sectPr w:rsidR="00CB6C92">
          <w:pgSz w:w="12240" w:h="15840"/>
          <w:pgMar w:top="1360" w:right="0" w:bottom="1800" w:left="1440" w:header="0" w:footer="1613" w:gutter="0"/>
          <w:cols w:space="720"/>
        </w:sectPr>
      </w:pPr>
    </w:p>
    <w:p w14:paraId="372BC465" w14:textId="77777777" w:rsidR="00CB6C92" w:rsidRDefault="00000000">
      <w:pPr>
        <w:pStyle w:val="BodyText"/>
        <w:spacing w:before="91"/>
        <w:ind w:right="414"/>
      </w:pPr>
      <w:r>
        <w:t>Sec.</w:t>
      </w:r>
      <w:r>
        <w:rPr>
          <w:spacing w:val="-9"/>
        </w:rPr>
        <w:t xml:space="preserve"> </w:t>
      </w:r>
      <w:r>
        <w:t>21.14:</w:t>
      </w:r>
      <w:r>
        <w:rPr>
          <w:spacing w:val="-6"/>
        </w:rPr>
        <w:t xml:space="preserve"> </w:t>
      </w:r>
      <w:r>
        <w:t>Any</w:t>
      </w:r>
      <w:r>
        <w:rPr>
          <w:spacing w:val="-4"/>
        </w:rPr>
        <w:t xml:space="preserve"> </w:t>
      </w:r>
      <w:r>
        <w:t>apprentice</w:t>
      </w:r>
      <w:r>
        <w:rPr>
          <w:spacing w:val="-6"/>
        </w:rPr>
        <w:t xml:space="preserve"> </w:t>
      </w:r>
      <w:r>
        <w:t>from</w:t>
      </w:r>
      <w:r>
        <w:rPr>
          <w:spacing w:val="-3"/>
        </w:rPr>
        <w:t xml:space="preserve"> </w:t>
      </w:r>
      <w:r>
        <w:t>another</w:t>
      </w:r>
      <w:r>
        <w:rPr>
          <w:spacing w:val="-3"/>
        </w:rPr>
        <w:t xml:space="preserve"> </w:t>
      </w:r>
      <w:r>
        <w:t>program</w:t>
      </w:r>
      <w:r>
        <w:rPr>
          <w:spacing w:val="-3"/>
        </w:rPr>
        <w:t xml:space="preserve"> </w:t>
      </w:r>
      <w:r>
        <w:t>seeking</w:t>
      </w:r>
      <w:r>
        <w:rPr>
          <w:spacing w:val="-4"/>
        </w:rPr>
        <w:t xml:space="preserve"> </w:t>
      </w:r>
      <w:r>
        <w:t>work</w:t>
      </w:r>
      <w:r>
        <w:rPr>
          <w:spacing w:val="-7"/>
        </w:rPr>
        <w:t xml:space="preserve"> </w:t>
      </w:r>
      <w:r>
        <w:t>in</w:t>
      </w:r>
      <w:r>
        <w:rPr>
          <w:spacing w:val="-4"/>
        </w:rPr>
        <w:t xml:space="preserve"> </w:t>
      </w:r>
      <w:r>
        <w:t>the</w:t>
      </w:r>
      <w:r>
        <w:rPr>
          <w:spacing w:val="-4"/>
        </w:rPr>
        <w:t xml:space="preserve"> </w:t>
      </w:r>
      <w:r>
        <w:t>MVLCAT</w:t>
      </w:r>
      <w:r>
        <w:rPr>
          <w:spacing w:val="-4"/>
        </w:rPr>
        <w:t xml:space="preserve"> </w:t>
      </w:r>
      <w:r>
        <w:t>jurisdiction</w:t>
      </w:r>
      <w:r>
        <w:rPr>
          <w:spacing w:val="-7"/>
        </w:rPr>
        <w:t xml:space="preserve"> </w:t>
      </w:r>
      <w:r>
        <w:t>must</w:t>
      </w:r>
      <w:r>
        <w:rPr>
          <w:spacing w:val="-3"/>
        </w:rPr>
        <w:t xml:space="preserve"> </w:t>
      </w:r>
      <w:r>
        <w:t>be cleared through the office of their Training Director.</w:t>
      </w:r>
    </w:p>
    <w:p w14:paraId="251A18DB" w14:textId="77777777" w:rsidR="00CB6C92" w:rsidRDefault="00000000">
      <w:pPr>
        <w:pStyle w:val="BodyText"/>
        <w:spacing w:before="253"/>
        <w:ind w:right="40"/>
      </w:pPr>
      <w:r>
        <w:t>Sec.</w:t>
      </w:r>
      <w:r>
        <w:rPr>
          <w:spacing w:val="-8"/>
        </w:rPr>
        <w:t xml:space="preserve"> </w:t>
      </w:r>
      <w:r>
        <w:t>21.15:</w:t>
      </w:r>
      <w:r>
        <w:rPr>
          <w:spacing w:val="-5"/>
        </w:rPr>
        <w:t xml:space="preserve"> </w:t>
      </w:r>
      <w:r>
        <w:t>A</w:t>
      </w:r>
      <w:r>
        <w:rPr>
          <w:spacing w:val="-5"/>
        </w:rPr>
        <w:t xml:space="preserve"> </w:t>
      </w:r>
      <w:r>
        <w:t>former</w:t>
      </w:r>
      <w:r>
        <w:rPr>
          <w:spacing w:val="-4"/>
        </w:rPr>
        <w:t xml:space="preserve"> </w:t>
      </w:r>
      <w:r>
        <w:t>apprentice</w:t>
      </w:r>
      <w:r>
        <w:rPr>
          <w:spacing w:val="-4"/>
        </w:rPr>
        <w:t xml:space="preserve"> </w:t>
      </w:r>
      <w:r>
        <w:t>who</w:t>
      </w:r>
      <w:r>
        <w:rPr>
          <w:spacing w:val="-4"/>
        </w:rPr>
        <w:t xml:space="preserve"> </w:t>
      </w:r>
      <w:r>
        <w:t>wishes</w:t>
      </w:r>
      <w:r>
        <w:rPr>
          <w:spacing w:val="-4"/>
        </w:rPr>
        <w:t xml:space="preserve"> </w:t>
      </w:r>
      <w:r>
        <w:t>to</w:t>
      </w:r>
      <w:r>
        <w:rPr>
          <w:spacing w:val="-6"/>
        </w:rPr>
        <w:t xml:space="preserve"> </w:t>
      </w:r>
      <w:r>
        <w:t>reapply</w:t>
      </w:r>
      <w:r>
        <w:rPr>
          <w:spacing w:val="-6"/>
        </w:rPr>
        <w:t xml:space="preserve"> </w:t>
      </w:r>
      <w:r>
        <w:t>for</w:t>
      </w:r>
      <w:r>
        <w:rPr>
          <w:spacing w:val="-5"/>
        </w:rPr>
        <w:t xml:space="preserve"> </w:t>
      </w:r>
      <w:r>
        <w:t>the</w:t>
      </w:r>
      <w:r>
        <w:rPr>
          <w:spacing w:val="-5"/>
        </w:rPr>
        <w:t xml:space="preserve"> </w:t>
      </w:r>
      <w:r>
        <w:t>apprenticeship</w:t>
      </w:r>
      <w:r>
        <w:rPr>
          <w:spacing w:val="-4"/>
        </w:rPr>
        <w:t xml:space="preserve"> </w:t>
      </w:r>
      <w:r>
        <w:t>program</w:t>
      </w:r>
      <w:r>
        <w:rPr>
          <w:spacing w:val="-5"/>
        </w:rPr>
        <w:t xml:space="preserve"> </w:t>
      </w:r>
      <w:r>
        <w:t>must</w:t>
      </w:r>
      <w:r>
        <w:rPr>
          <w:spacing w:val="-5"/>
        </w:rPr>
        <w:t xml:space="preserve"> </w:t>
      </w:r>
      <w:r>
        <w:t>submit another completed application.</w:t>
      </w:r>
    </w:p>
    <w:p w14:paraId="75384BF1" w14:textId="77777777" w:rsidR="00CB6C92" w:rsidRDefault="00CB6C92">
      <w:pPr>
        <w:pStyle w:val="BodyText"/>
        <w:spacing w:before="43"/>
      </w:pPr>
    </w:p>
    <w:p w14:paraId="0BC65A36" w14:textId="77777777" w:rsidR="00CB6C92" w:rsidRDefault="00000000">
      <w:pPr>
        <w:pStyle w:val="Heading2"/>
      </w:pPr>
      <w:bookmarkStart w:id="27" w:name="_bookmark27"/>
      <w:bookmarkEnd w:id="27"/>
      <w:r>
        <w:rPr>
          <w:color w:val="2E5395"/>
        </w:rPr>
        <w:t>ARTICLE</w:t>
      </w:r>
      <w:r>
        <w:rPr>
          <w:color w:val="2E5395"/>
          <w:spacing w:val="-9"/>
        </w:rPr>
        <w:t xml:space="preserve"> </w:t>
      </w:r>
      <w:r>
        <w:rPr>
          <w:color w:val="2E5395"/>
        </w:rPr>
        <w:t>XXII:</w:t>
      </w:r>
      <w:r>
        <w:rPr>
          <w:color w:val="2E5395"/>
          <w:spacing w:val="-9"/>
        </w:rPr>
        <w:t xml:space="preserve"> </w:t>
      </w:r>
      <w:r>
        <w:rPr>
          <w:color w:val="2E5395"/>
        </w:rPr>
        <w:t>AFFIRMATIVE</w:t>
      </w:r>
      <w:r>
        <w:rPr>
          <w:color w:val="2E5395"/>
          <w:spacing w:val="-11"/>
        </w:rPr>
        <w:t xml:space="preserve"> </w:t>
      </w:r>
      <w:r>
        <w:rPr>
          <w:color w:val="2E5395"/>
        </w:rPr>
        <w:t>ACTION</w:t>
      </w:r>
      <w:r>
        <w:rPr>
          <w:color w:val="2E5395"/>
          <w:spacing w:val="-10"/>
        </w:rPr>
        <w:t xml:space="preserve"> </w:t>
      </w:r>
      <w:r>
        <w:rPr>
          <w:color w:val="2E5395"/>
          <w:spacing w:val="-2"/>
        </w:rPr>
        <w:t>POLCY:</w:t>
      </w:r>
    </w:p>
    <w:p w14:paraId="537F6E42" w14:textId="77777777" w:rsidR="00CB6C92" w:rsidRDefault="00000000">
      <w:pPr>
        <w:pStyle w:val="BodyText"/>
        <w:spacing w:before="250"/>
        <w:ind w:right="40"/>
      </w:pPr>
      <w:r>
        <w:t>Sec. 22.01: It is the practiced policy of the Missouri Valley J.A.T.C., by the Department of Labor's Bureau of Apprenticeship Training, to take affirmative action to locate, recruit, interview, and rank all eligible applicants who may be interested in becoming a Cable-Splicer Underground Distribution Apprentice.</w:t>
      </w:r>
      <w:r>
        <w:rPr>
          <w:spacing w:val="-2"/>
        </w:rPr>
        <w:t xml:space="preserve"> </w:t>
      </w:r>
      <w:r>
        <w:t>Women</w:t>
      </w:r>
      <w:r>
        <w:rPr>
          <w:spacing w:val="-2"/>
        </w:rPr>
        <w:t xml:space="preserve"> </w:t>
      </w:r>
      <w:r>
        <w:t>and</w:t>
      </w:r>
      <w:r>
        <w:rPr>
          <w:spacing w:val="-5"/>
        </w:rPr>
        <w:t xml:space="preserve"> </w:t>
      </w:r>
      <w:r>
        <w:t>minorities</w:t>
      </w:r>
      <w:r>
        <w:rPr>
          <w:spacing w:val="-2"/>
        </w:rPr>
        <w:t xml:space="preserve"> </w:t>
      </w:r>
      <w:r>
        <w:t>are</w:t>
      </w:r>
      <w:r>
        <w:rPr>
          <w:spacing w:val="-4"/>
        </w:rPr>
        <w:t xml:space="preserve"> </w:t>
      </w:r>
      <w:r>
        <w:t>encouraged</w:t>
      </w:r>
      <w:r>
        <w:rPr>
          <w:spacing w:val="-2"/>
        </w:rPr>
        <w:t xml:space="preserve"> </w:t>
      </w:r>
      <w:r>
        <w:t>to</w:t>
      </w:r>
      <w:r>
        <w:rPr>
          <w:spacing w:val="-2"/>
        </w:rPr>
        <w:t xml:space="preserve"> </w:t>
      </w:r>
      <w:r>
        <w:t>apply.</w:t>
      </w:r>
      <w:r>
        <w:rPr>
          <w:spacing w:val="-2"/>
        </w:rPr>
        <w:t xml:space="preserve"> </w:t>
      </w:r>
      <w:r>
        <w:t>These</w:t>
      </w:r>
      <w:r>
        <w:rPr>
          <w:spacing w:val="-4"/>
        </w:rPr>
        <w:t xml:space="preserve"> </w:t>
      </w:r>
      <w:r>
        <w:t>duties,</w:t>
      </w:r>
      <w:r>
        <w:rPr>
          <w:spacing w:val="-5"/>
        </w:rPr>
        <w:t xml:space="preserve"> </w:t>
      </w:r>
      <w:r>
        <w:t>as</w:t>
      </w:r>
      <w:r>
        <w:rPr>
          <w:spacing w:val="-2"/>
        </w:rPr>
        <w:t xml:space="preserve"> </w:t>
      </w:r>
      <w:r>
        <w:t>well</w:t>
      </w:r>
      <w:r>
        <w:rPr>
          <w:spacing w:val="-6"/>
        </w:rPr>
        <w:t xml:space="preserve"> </w:t>
      </w:r>
      <w:r>
        <w:t>as</w:t>
      </w:r>
      <w:r>
        <w:rPr>
          <w:spacing w:val="-2"/>
        </w:rPr>
        <w:t xml:space="preserve"> </w:t>
      </w:r>
      <w:r>
        <w:t>the employment</w:t>
      </w:r>
      <w:r>
        <w:rPr>
          <w:spacing w:val="-1"/>
        </w:rPr>
        <w:t xml:space="preserve"> </w:t>
      </w:r>
      <w:r>
        <w:t>and training of active apprentices, are administered without regard to race, color, national origin, sex*, religion, marital status, sexual orientation, physical appearance, or any other protected class.</w:t>
      </w:r>
    </w:p>
    <w:p w14:paraId="5AB5ACFF" w14:textId="77777777" w:rsidR="00CB6C92" w:rsidRDefault="00CB6C92">
      <w:pPr>
        <w:pStyle w:val="BodyText"/>
        <w:spacing w:before="1"/>
      </w:pPr>
    </w:p>
    <w:p w14:paraId="06BA965F" w14:textId="77777777" w:rsidR="00CB6C92" w:rsidRDefault="00000000">
      <w:pPr>
        <w:pStyle w:val="BodyText"/>
      </w:pPr>
      <w:r>
        <w:t>*Journeyman,</w:t>
      </w:r>
      <w:r>
        <w:rPr>
          <w:spacing w:val="-7"/>
        </w:rPr>
        <w:t xml:space="preserve"> </w:t>
      </w:r>
      <w:r>
        <w:t>Lineman,</w:t>
      </w:r>
      <w:r>
        <w:rPr>
          <w:spacing w:val="-4"/>
        </w:rPr>
        <w:t xml:space="preserve"> </w:t>
      </w:r>
      <w:r>
        <w:t>Craftsman,</w:t>
      </w:r>
      <w:r>
        <w:rPr>
          <w:spacing w:val="-4"/>
        </w:rPr>
        <w:t xml:space="preserve"> </w:t>
      </w:r>
      <w:r>
        <w:t>and</w:t>
      </w:r>
      <w:r>
        <w:rPr>
          <w:spacing w:val="-4"/>
        </w:rPr>
        <w:t xml:space="preserve"> </w:t>
      </w:r>
      <w:r>
        <w:t>Foreman</w:t>
      </w:r>
      <w:r>
        <w:rPr>
          <w:spacing w:val="-4"/>
        </w:rPr>
        <w:t xml:space="preserve"> </w:t>
      </w:r>
      <w:r>
        <w:t>identify</w:t>
      </w:r>
      <w:r>
        <w:rPr>
          <w:spacing w:val="-6"/>
        </w:rPr>
        <w:t xml:space="preserve"> </w:t>
      </w:r>
      <w:r>
        <w:t>competency</w:t>
      </w:r>
      <w:r>
        <w:rPr>
          <w:spacing w:val="-7"/>
        </w:rPr>
        <w:t xml:space="preserve"> </w:t>
      </w:r>
      <w:r>
        <w:t>levels,</w:t>
      </w:r>
      <w:r>
        <w:rPr>
          <w:spacing w:val="-4"/>
        </w:rPr>
        <w:t xml:space="preserve"> </w:t>
      </w:r>
      <w:r>
        <w:t>not</w:t>
      </w:r>
      <w:r>
        <w:rPr>
          <w:spacing w:val="-5"/>
        </w:rPr>
        <w:t xml:space="preserve"> </w:t>
      </w:r>
      <w:r>
        <w:rPr>
          <w:spacing w:val="-4"/>
        </w:rPr>
        <w:t>sex.</w:t>
      </w:r>
    </w:p>
    <w:p w14:paraId="3F2764EC" w14:textId="77777777" w:rsidR="00CB6C92" w:rsidRDefault="00CB6C92">
      <w:pPr>
        <w:pStyle w:val="BodyText"/>
        <w:spacing w:before="42"/>
      </w:pPr>
    </w:p>
    <w:p w14:paraId="6557843A" w14:textId="77777777" w:rsidR="00CB6C92" w:rsidRDefault="00000000">
      <w:pPr>
        <w:pStyle w:val="Heading2"/>
      </w:pPr>
      <w:bookmarkStart w:id="28" w:name="_bookmark28"/>
      <w:bookmarkEnd w:id="28"/>
      <w:r>
        <w:rPr>
          <w:color w:val="2E5395"/>
        </w:rPr>
        <w:t>ARTICLE</w:t>
      </w:r>
      <w:r>
        <w:rPr>
          <w:color w:val="2E5395"/>
          <w:spacing w:val="-7"/>
        </w:rPr>
        <w:t xml:space="preserve"> </w:t>
      </w:r>
      <w:r>
        <w:rPr>
          <w:color w:val="2E5395"/>
        </w:rPr>
        <w:t>XXIII.</w:t>
      </w:r>
      <w:r>
        <w:rPr>
          <w:color w:val="2E5395"/>
          <w:spacing w:val="-6"/>
        </w:rPr>
        <w:t xml:space="preserve"> </w:t>
      </w:r>
      <w:r>
        <w:rPr>
          <w:color w:val="2E5395"/>
        </w:rPr>
        <w:t>POLICY</w:t>
      </w:r>
      <w:r>
        <w:rPr>
          <w:color w:val="2E5395"/>
          <w:spacing w:val="-8"/>
        </w:rPr>
        <w:t xml:space="preserve"> </w:t>
      </w:r>
      <w:r>
        <w:rPr>
          <w:color w:val="2E5395"/>
        </w:rPr>
        <w:t>ON</w:t>
      </w:r>
      <w:r>
        <w:rPr>
          <w:color w:val="2E5395"/>
          <w:spacing w:val="-9"/>
        </w:rPr>
        <w:t xml:space="preserve"> </w:t>
      </w:r>
      <w:r>
        <w:rPr>
          <w:color w:val="2E5395"/>
          <w:spacing w:val="-2"/>
        </w:rPr>
        <w:t>HARASSMENT</w:t>
      </w:r>
    </w:p>
    <w:p w14:paraId="6978A4BF" w14:textId="77777777" w:rsidR="00CB6C92" w:rsidRDefault="00000000">
      <w:pPr>
        <w:pStyle w:val="BodyText"/>
        <w:spacing w:before="252"/>
      </w:pPr>
      <w:r>
        <w:t>Sec.</w:t>
      </w:r>
      <w:r>
        <w:rPr>
          <w:spacing w:val="-3"/>
        </w:rPr>
        <w:t xml:space="preserve"> </w:t>
      </w:r>
      <w:r>
        <w:t>23.01:</w:t>
      </w:r>
      <w:r>
        <w:rPr>
          <w:spacing w:val="-5"/>
        </w:rPr>
        <w:t xml:space="preserve"> </w:t>
      </w:r>
      <w:r>
        <w:t>Missouri</w:t>
      </w:r>
      <w:r>
        <w:rPr>
          <w:spacing w:val="-2"/>
        </w:rPr>
        <w:t xml:space="preserve"> </w:t>
      </w:r>
      <w:r>
        <w:t>Valley</w:t>
      </w:r>
      <w:r>
        <w:rPr>
          <w:spacing w:val="-3"/>
        </w:rPr>
        <w:t xml:space="preserve"> </w:t>
      </w:r>
      <w:r>
        <w:t>Apprenticeship</w:t>
      </w:r>
      <w:r>
        <w:rPr>
          <w:spacing w:val="-6"/>
        </w:rPr>
        <w:t xml:space="preserve"> </w:t>
      </w:r>
      <w:r>
        <w:t>and</w:t>
      </w:r>
      <w:r>
        <w:rPr>
          <w:spacing w:val="-3"/>
        </w:rPr>
        <w:t xml:space="preserve"> </w:t>
      </w:r>
      <w:r>
        <w:t>Training</w:t>
      </w:r>
      <w:r>
        <w:rPr>
          <w:spacing w:val="-3"/>
        </w:rPr>
        <w:t xml:space="preserve"> </w:t>
      </w:r>
      <w:r>
        <w:t>Program</w:t>
      </w:r>
      <w:r>
        <w:rPr>
          <w:spacing w:val="-5"/>
        </w:rPr>
        <w:t xml:space="preserve"> </w:t>
      </w:r>
      <w:r>
        <w:t>strongly</w:t>
      </w:r>
      <w:r>
        <w:rPr>
          <w:spacing w:val="-3"/>
        </w:rPr>
        <w:t xml:space="preserve"> </w:t>
      </w:r>
      <w:r>
        <w:t>disproves</w:t>
      </w:r>
      <w:r>
        <w:rPr>
          <w:spacing w:val="-3"/>
        </w:rPr>
        <w:t xml:space="preserve"> </w:t>
      </w:r>
      <w:r>
        <w:t>and</w:t>
      </w:r>
      <w:r>
        <w:rPr>
          <w:spacing w:val="-3"/>
        </w:rPr>
        <w:t xml:space="preserve"> </w:t>
      </w:r>
      <w:r>
        <w:t>will</w:t>
      </w:r>
      <w:r>
        <w:rPr>
          <w:spacing w:val="-2"/>
        </w:rPr>
        <w:t xml:space="preserve"> </w:t>
      </w:r>
      <w:r>
        <w:t>not</w:t>
      </w:r>
      <w:r>
        <w:rPr>
          <w:spacing w:val="-5"/>
        </w:rPr>
        <w:t xml:space="preserve"> </w:t>
      </w:r>
      <w:r>
        <w:t xml:space="preserve">tolerate harassment. All employees must avoid offensive or inappropriate behavior at work or in related training and are responsible for assuring that the workplace </w:t>
      </w:r>
      <w:proofErr w:type="gramStart"/>
      <w:r>
        <w:t>is free from harassment at all times</w:t>
      </w:r>
      <w:proofErr w:type="gramEnd"/>
      <w:r>
        <w:t>.</w:t>
      </w:r>
    </w:p>
    <w:p w14:paraId="54552102" w14:textId="77777777" w:rsidR="00CB6C92" w:rsidRDefault="00000000">
      <w:pPr>
        <w:pStyle w:val="BodyText"/>
        <w:spacing w:before="252"/>
        <w:ind w:right="40"/>
      </w:pPr>
      <w:r>
        <w:t>Sec. 23.02: Missouri Valley J.A.T.C.'s policy prohibits unwelcome sexual advances, requests for sexual acts</w:t>
      </w:r>
      <w:r>
        <w:rPr>
          <w:spacing w:val="-4"/>
        </w:rPr>
        <w:t xml:space="preserve"> </w:t>
      </w:r>
      <w:r>
        <w:t>or</w:t>
      </w:r>
      <w:r>
        <w:rPr>
          <w:spacing w:val="-4"/>
        </w:rPr>
        <w:t xml:space="preserve"> </w:t>
      </w:r>
      <w:r>
        <w:t>favors,</w:t>
      </w:r>
      <w:r>
        <w:rPr>
          <w:spacing w:val="-2"/>
        </w:rPr>
        <w:t xml:space="preserve"> </w:t>
      </w:r>
      <w:r>
        <w:t>with</w:t>
      </w:r>
      <w:r>
        <w:rPr>
          <w:spacing w:val="-5"/>
        </w:rPr>
        <w:t xml:space="preserve"> </w:t>
      </w:r>
      <w:r>
        <w:t>or</w:t>
      </w:r>
      <w:r>
        <w:rPr>
          <w:spacing w:val="-2"/>
        </w:rPr>
        <w:t xml:space="preserve"> </w:t>
      </w:r>
      <w:r>
        <w:t>without</w:t>
      </w:r>
      <w:r>
        <w:rPr>
          <w:spacing w:val="-1"/>
        </w:rPr>
        <w:t xml:space="preserve"> </w:t>
      </w:r>
      <w:r>
        <w:t>accompanying</w:t>
      </w:r>
      <w:r>
        <w:rPr>
          <w:spacing w:val="-5"/>
        </w:rPr>
        <w:t xml:space="preserve"> </w:t>
      </w:r>
      <w:r>
        <w:t>promises,</w:t>
      </w:r>
      <w:r>
        <w:rPr>
          <w:spacing w:val="-2"/>
        </w:rPr>
        <w:t xml:space="preserve"> </w:t>
      </w:r>
      <w:r>
        <w:t>threats,</w:t>
      </w:r>
      <w:r>
        <w:rPr>
          <w:spacing w:val="-4"/>
        </w:rPr>
        <w:t xml:space="preserve"> </w:t>
      </w:r>
      <w:r>
        <w:t>reciprocal</w:t>
      </w:r>
      <w:r>
        <w:rPr>
          <w:spacing w:val="-1"/>
        </w:rPr>
        <w:t xml:space="preserve"> </w:t>
      </w:r>
      <w:r>
        <w:t>favors</w:t>
      </w:r>
      <w:r>
        <w:rPr>
          <w:spacing w:val="-4"/>
        </w:rPr>
        <w:t xml:space="preserve"> </w:t>
      </w:r>
      <w:r>
        <w:t>or</w:t>
      </w:r>
      <w:r>
        <w:rPr>
          <w:spacing w:val="-2"/>
        </w:rPr>
        <w:t xml:space="preserve"> </w:t>
      </w:r>
      <w:r>
        <w:t>actions;</w:t>
      </w:r>
      <w:r>
        <w:rPr>
          <w:spacing w:val="-1"/>
        </w:rPr>
        <w:t xml:space="preserve"> </w:t>
      </w:r>
      <w:r>
        <w:t>or</w:t>
      </w:r>
      <w:r>
        <w:rPr>
          <w:spacing w:val="-4"/>
        </w:rPr>
        <w:t xml:space="preserve"> </w:t>
      </w:r>
      <w:r>
        <w:t>any</w:t>
      </w:r>
      <w:r>
        <w:rPr>
          <w:spacing w:val="-2"/>
        </w:rPr>
        <w:t xml:space="preserve"> </w:t>
      </w:r>
      <w:r>
        <w:t>other verbal or physical conduct of a sexual nature which has the purpose or effect of adversely affecting an employee's performance or which creates a hostile or offensive working environment.</w:t>
      </w:r>
    </w:p>
    <w:p w14:paraId="60E01999" w14:textId="77777777" w:rsidR="00CB6C92" w:rsidRDefault="00CB6C92">
      <w:pPr>
        <w:pStyle w:val="BodyText"/>
      </w:pPr>
    </w:p>
    <w:p w14:paraId="1042F48D" w14:textId="77777777" w:rsidR="00CB6C92" w:rsidRDefault="00000000">
      <w:pPr>
        <w:pStyle w:val="BodyText"/>
        <w:ind w:right="40"/>
      </w:pPr>
      <w:r>
        <w:t>Sec.</w:t>
      </w:r>
      <w:r>
        <w:rPr>
          <w:spacing w:val="-2"/>
        </w:rPr>
        <w:t xml:space="preserve"> </w:t>
      </w:r>
      <w:r>
        <w:t>23.03:</w:t>
      </w:r>
      <w:r>
        <w:rPr>
          <w:spacing w:val="-1"/>
        </w:rPr>
        <w:t xml:space="preserve"> </w:t>
      </w:r>
      <w:r>
        <w:t>Complaints</w:t>
      </w:r>
      <w:r>
        <w:rPr>
          <w:spacing w:val="-4"/>
        </w:rPr>
        <w:t xml:space="preserve"> </w:t>
      </w:r>
      <w:proofErr w:type="gramStart"/>
      <w:r>
        <w:t>of</w:t>
      </w:r>
      <w:proofErr w:type="gramEnd"/>
      <w:r>
        <w:rPr>
          <w:spacing w:val="-4"/>
        </w:rPr>
        <w:t xml:space="preserve"> </w:t>
      </w:r>
      <w:r>
        <w:t>harassment</w:t>
      </w:r>
      <w:r>
        <w:rPr>
          <w:spacing w:val="-1"/>
        </w:rPr>
        <w:t xml:space="preserve"> </w:t>
      </w:r>
      <w:r>
        <w:t>will</w:t>
      </w:r>
      <w:r>
        <w:rPr>
          <w:spacing w:val="-1"/>
        </w:rPr>
        <w:t xml:space="preserve"> </w:t>
      </w:r>
      <w:r>
        <w:t>be</w:t>
      </w:r>
      <w:r>
        <w:rPr>
          <w:spacing w:val="-2"/>
        </w:rPr>
        <w:t xml:space="preserve"> </w:t>
      </w:r>
      <w:r>
        <w:t>promptly</w:t>
      </w:r>
      <w:r>
        <w:rPr>
          <w:spacing w:val="-2"/>
        </w:rPr>
        <w:t xml:space="preserve"> </w:t>
      </w:r>
      <w:r>
        <w:t>and</w:t>
      </w:r>
      <w:r>
        <w:rPr>
          <w:spacing w:val="-2"/>
        </w:rPr>
        <w:t xml:space="preserve"> </w:t>
      </w:r>
      <w:r>
        <w:t>carefully</w:t>
      </w:r>
      <w:r>
        <w:rPr>
          <w:spacing w:val="-5"/>
        </w:rPr>
        <w:t xml:space="preserve"> </w:t>
      </w:r>
      <w:r>
        <w:t>investigated</w:t>
      </w:r>
      <w:r>
        <w:rPr>
          <w:spacing w:val="-4"/>
        </w:rPr>
        <w:t xml:space="preserve"> </w:t>
      </w:r>
      <w:r>
        <w:t>by</w:t>
      </w:r>
      <w:r>
        <w:rPr>
          <w:spacing w:val="-2"/>
        </w:rPr>
        <w:t xml:space="preserve"> </w:t>
      </w:r>
      <w:r>
        <w:t>the</w:t>
      </w:r>
      <w:r>
        <w:rPr>
          <w:spacing w:val="-4"/>
        </w:rPr>
        <w:t xml:space="preserve"> </w:t>
      </w:r>
      <w:r>
        <w:t>J.A.T.C.,</w:t>
      </w:r>
      <w:r>
        <w:rPr>
          <w:spacing w:val="-2"/>
        </w:rPr>
        <w:t xml:space="preserve"> </w:t>
      </w:r>
      <w:r>
        <w:t>and</w:t>
      </w:r>
      <w:r>
        <w:rPr>
          <w:spacing w:val="-2"/>
        </w:rPr>
        <w:t xml:space="preserve"> </w:t>
      </w:r>
      <w:r>
        <w:t>all employees are assured that they will be free from any reprisal or retaliation for filing such complaints.</w:t>
      </w:r>
    </w:p>
    <w:p w14:paraId="73AC8343" w14:textId="77777777" w:rsidR="00CB6C92" w:rsidRDefault="00000000">
      <w:pPr>
        <w:pStyle w:val="BodyText"/>
        <w:ind w:right="40"/>
      </w:pPr>
      <w:r>
        <w:t>Any</w:t>
      </w:r>
      <w:r>
        <w:rPr>
          <w:spacing w:val="-2"/>
        </w:rPr>
        <w:t xml:space="preserve"> </w:t>
      </w:r>
      <w:r>
        <w:t>apprentice</w:t>
      </w:r>
      <w:r>
        <w:rPr>
          <w:spacing w:val="-4"/>
        </w:rPr>
        <w:t xml:space="preserve"> </w:t>
      </w:r>
      <w:r>
        <w:t>with</w:t>
      </w:r>
      <w:r>
        <w:rPr>
          <w:spacing w:val="-2"/>
        </w:rPr>
        <w:t xml:space="preserve"> </w:t>
      </w:r>
      <w:r>
        <w:t>a</w:t>
      </w:r>
      <w:r>
        <w:rPr>
          <w:spacing w:val="-2"/>
        </w:rPr>
        <w:t xml:space="preserve"> </w:t>
      </w:r>
      <w:r>
        <w:t>complaint</w:t>
      </w:r>
      <w:r>
        <w:rPr>
          <w:spacing w:val="-1"/>
        </w:rPr>
        <w:t xml:space="preserve"> </w:t>
      </w:r>
      <w:r>
        <w:t>of</w:t>
      </w:r>
      <w:r>
        <w:rPr>
          <w:spacing w:val="-2"/>
        </w:rPr>
        <w:t xml:space="preserve"> </w:t>
      </w:r>
      <w:r>
        <w:t>harassment</w:t>
      </w:r>
      <w:r>
        <w:rPr>
          <w:spacing w:val="-1"/>
        </w:rPr>
        <w:t xml:space="preserve"> </w:t>
      </w:r>
      <w:r>
        <w:t>at</w:t>
      </w:r>
      <w:r>
        <w:rPr>
          <w:spacing w:val="-1"/>
        </w:rPr>
        <w:t xml:space="preserve"> </w:t>
      </w:r>
      <w:r>
        <w:t>work</w:t>
      </w:r>
      <w:r>
        <w:rPr>
          <w:spacing w:val="-2"/>
        </w:rPr>
        <w:t xml:space="preserve"> </w:t>
      </w:r>
      <w:r>
        <w:t>or</w:t>
      </w:r>
      <w:r>
        <w:rPr>
          <w:spacing w:val="-2"/>
        </w:rPr>
        <w:t xml:space="preserve"> </w:t>
      </w:r>
      <w:r>
        <w:t>in a</w:t>
      </w:r>
      <w:r>
        <w:rPr>
          <w:spacing w:val="-2"/>
        </w:rPr>
        <w:t xml:space="preserve"> </w:t>
      </w:r>
      <w:r>
        <w:t>class</w:t>
      </w:r>
      <w:r>
        <w:rPr>
          <w:spacing w:val="-1"/>
        </w:rPr>
        <w:t xml:space="preserve"> </w:t>
      </w:r>
      <w:r>
        <w:t>by</w:t>
      </w:r>
      <w:r>
        <w:rPr>
          <w:spacing w:val="-5"/>
        </w:rPr>
        <w:t xml:space="preserve"> </w:t>
      </w:r>
      <w:r>
        <w:t>anyone</w:t>
      </w:r>
      <w:r>
        <w:rPr>
          <w:spacing w:val="-2"/>
        </w:rPr>
        <w:t xml:space="preserve"> </w:t>
      </w:r>
      <w:r>
        <w:t>should</w:t>
      </w:r>
      <w:r>
        <w:rPr>
          <w:spacing w:val="-5"/>
        </w:rPr>
        <w:t xml:space="preserve"> </w:t>
      </w:r>
      <w:r>
        <w:t>immediately</w:t>
      </w:r>
      <w:r>
        <w:rPr>
          <w:spacing w:val="-2"/>
        </w:rPr>
        <w:t xml:space="preserve"> </w:t>
      </w:r>
      <w:r>
        <w:t>bring the problem to the attention of the J.A.T.C. or the Executive Director.</w:t>
      </w:r>
    </w:p>
    <w:p w14:paraId="3C348A77" w14:textId="77777777" w:rsidR="00CB6C92" w:rsidRDefault="00CB6C92">
      <w:pPr>
        <w:pStyle w:val="BodyText"/>
      </w:pPr>
    </w:p>
    <w:p w14:paraId="46B0CB13" w14:textId="77777777" w:rsidR="00CB6C92" w:rsidRDefault="00000000">
      <w:pPr>
        <w:pStyle w:val="BodyText"/>
        <w:ind w:right="40"/>
      </w:pPr>
      <w:r>
        <w:t xml:space="preserve">Sec. 23.04: An investigation will include interviews with all relevant </w:t>
      </w:r>
      <w:proofErr w:type="gramStart"/>
      <w:r>
        <w:t>persons</w:t>
      </w:r>
      <w:proofErr w:type="gramEnd"/>
      <w:r>
        <w:t>, including the complainant, the</w:t>
      </w:r>
      <w:r>
        <w:rPr>
          <w:spacing w:val="-3"/>
        </w:rPr>
        <w:t xml:space="preserve"> </w:t>
      </w:r>
      <w:r>
        <w:t>accused,</w:t>
      </w:r>
      <w:r>
        <w:rPr>
          <w:spacing w:val="-3"/>
        </w:rPr>
        <w:t xml:space="preserve"> </w:t>
      </w:r>
      <w:r>
        <w:t>and</w:t>
      </w:r>
      <w:r>
        <w:rPr>
          <w:spacing w:val="-3"/>
        </w:rPr>
        <w:t xml:space="preserve"> </w:t>
      </w:r>
      <w:r>
        <w:t>other</w:t>
      </w:r>
      <w:r>
        <w:rPr>
          <w:spacing w:val="-4"/>
        </w:rPr>
        <w:t xml:space="preserve"> </w:t>
      </w:r>
      <w:r>
        <w:t>potential</w:t>
      </w:r>
      <w:r>
        <w:rPr>
          <w:spacing w:val="-2"/>
        </w:rPr>
        <w:t xml:space="preserve"> </w:t>
      </w:r>
      <w:r>
        <w:t>witnesses.</w:t>
      </w:r>
      <w:r>
        <w:rPr>
          <w:spacing w:val="-3"/>
        </w:rPr>
        <w:t xml:space="preserve"> </w:t>
      </w:r>
      <w:r>
        <w:t>Apprentices</w:t>
      </w:r>
      <w:r>
        <w:rPr>
          <w:spacing w:val="-3"/>
        </w:rPr>
        <w:t xml:space="preserve"> </w:t>
      </w:r>
      <w:r>
        <w:t>are</w:t>
      </w:r>
      <w:r>
        <w:rPr>
          <w:spacing w:val="-5"/>
        </w:rPr>
        <w:t xml:space="preserve"> </w:t>
      </w:r>
      <w:r>
        <w:t>assured</w:t>
      </w:r>
      <w:r>
        <w:rPr>
          <w:spacing w:val="-3"/>
        </w:rPr>
        <w:t xml:space="preserve"> </w:t>
      </w:r>
      <w:r>
        <w:t>that</w:t>
      </w:r>
      <w:r>
        <w:rPr>
          <w:spacing w:val="-5"/>
        </w:rPr>
        <w:t xml:space="preserve"> </w:t>
      </w:r>
      <w:r>
        <w:t>the</w:t>
      </w:r>
      <w:r>
        <w:rPr>
          <w:spacing w:val="-2"/>
        </w:rPr>
        <w:t xml:space="preserve"> </w:t>
      </w:r>
      <w:r>
        <w:t>complainant’s</w:t>
      </w:r>
      <w:r>
        <w:rPr>
          <w:spacing w:val="-3"/>
        </w:rPr>
        <w:t xml:space="preserve"> </w:t>
      </w:r>
      <w:r>
        <w:t>privacy</w:t>
      </w:r>
      <w:r>
        <w:rPr>
          <w:spacing w:val="-1"/>
        </w:rPr>
        <w:t xml:space="preserve"> </w:t>
      </w:r>
      <w:r>
        <w:t>and</w:t>
      </w:r>
      <w:r>
        <w:rPr>
          <w:spacing w:val="-3"/>
        </w:rPr>
        <w:t xml:space="preserve"> </w:t>
      </w:r>
      <w:r>
        <w:t>the person accused of harassment will be kept strictly confidential.</w:t>
      </w:r>
    </w:p>
    <w:p w14:paraId="076B7B90" w14:textId="77777777" w:rsidR="00CB6C92" w:rsidRDefault="00CB6C92">
      <w:pPr>
        <w:pStyle w:val="BodyText"/>
      </w:pPr>
    </w:p>
    <w:p w14:paraId="416FE6C1" w14:textId="77777777" w:rsidR="00CB6C92" w:rsidRDefault="00000000">
      <w:pPr>
        <w:pStyle w:val="BodyText"/>
        <w:spacing w:before="1"/>
      </w:pPr>
      <w:r>
        <w:t>Sec. 23.05: Missouri Valley J.A.T.C. will review its findings with the complainant after its investigation. If</w:t>
      </w:r>
      <w:r>
        <w:rPr>
          <w:spacing w:val="-8"/>
        </w:rPr>
        <w:t xml:space="preserve"> </w:t>
      </w:r>
      <w:r>
        <w:t>the</w:t>
      </w:r>
      <w:r>
        <w:rPr>
          <w:spacing w:val="-10"/>
        </w:rPr>
        <w:t xml:space="preserve"> </w:t>
      </w:r>
      <w:r>
        <w:t>investigation</w:t>
      </w:r>
      <w:r>
        <w:rPr>
          <w:spacing w:val="-8"/>
        </w:rPr>
        <w:t xml:space="preserve"> </w:t>
      </w:r>
      <w:r>
        <w:t>reveals</w:t>
      </w:r>
      <w:r>
        <w:rPr>
          <w:spacing w:val="-10"/>
        </w:rPr>
        <w:t xml:space="preserve"> </w:t>
      </w:r>
      <w:r>
        <w:t>that</w:t>
      </w:r>
      <w:r>
        <w:rPr>
          <w:spacing w:val="-10"/>
        </w:rPr>
        <w:t xml:space="preserve"> </w:t>
      </w:r>
      <w:r>
        <w:t>the</w:t>
      </w:r>
      <w:r>
        <w:rPr>
          <w:spacing w:val="-8"/>
        </w:rPr>
        <w:t xml:space="preserve"> </w:t>
      </w:r>
      <w:r>
        <w:t>complaint</w:t>
      </w:r>
      <w:r>
        <w:rPr>
          <w:spacing w:val="-5"/>
        </w:rPr>
        <w:t xml:space="preserve"> </w:t>
      </w:r>
      <w:r>
        <w:t>is</w:t>
      </w:r>
      <w:r>
        <w:rPr>
          <w:spacing w:val="-10"/>
        </w:rPr>
        <w:t xml:space="preserve"> </w:t>
      </w:r>
      <w:r>
        <w:t>valid,</w:t>
      </w:r>
      <w:r>
        <w:rPr>
          <w:spacing w:val="-12"/>
        </w:rPr>
        <w:t xml:space="preserve"> </w:t>
      </w:r>
      <w:r>
        <w:t>immediate,</w:t>
      </w:r>
      <w:r>
        <w:rPr>
          <w:spacing w:val="-12"/>
        </w:rPr>
        <w:t xml:space="preserve"> </w:t>
      </w:r>
      <w:r>
        <w:t>and</w:t>
      </w:r>
      <w:r>
        <w:rPr>
          <w:spacing w:val="-12"/>
        </w:rPr>
        <w:t xml:space="preserve"> </w:t>
      </w:r>
      <w:r>
        <w:t>appropriate,</w:t>
      </w:r>
      <w:r>
        <w:rPr>
          <w:spacing w:val="-14"/>
        </w:rPr>
        <w:t xml:space="preserve"> </w:t>
      </w:r>
      <w:r>
        <w:t>corrective</w:t>
      </w:r>
      <w:r>
        <w:rPr>
          <w:spacing w:val="-12"/>
        </w:rPr>
        <w:t xml:space="preserve"> </w:t>
      </w:r>
      <w:r>
        <w:t>action</w:t>
      </w:r>
      <w:r>
        <w:rPr>
          <w:spacing w:val="-12"/>
        </w:rPr>
        <w:t xml:space="preserve"> </w:t>
      </w:r>
      <w:r>
        <w:t>will</w:t>
      </w:r>
      <w:r>
        <w:rPr>
          <w:spacing w:val="-12"/>
        </w:rPr>
        <w:t xml:space="preserve"> </w:t>
      </w:r>
      <w:r>
        <w:t>be taken to stop the harassment and prevent its recurrence. Suppose the validity of the complaint cannot be determined. In that case, immediate and appropriate action will be taken to ensure that all parties are reacquainted with this harassment policy and to avoid harassment in the future.</w:t>
      </w:r>
    </w:p>
    <w:p w14:paraId="7CF450BA" w14:textId="77777777" w:rsidR="00CB6C92" w:rsidRDefault="00000000">
      <w:pPr>
        <w:rPr>
          <w:sz w:val="24"/>
        </w:rPr>
      </w:pPr>
      <w:r>
        <w:br w:type="column"/>
      </w:r>
    </w:p>
    <w:p w14:paraId="43C9EEE0" w14:textId="77777777" w:rsidR="00CB6C92" w:rsidRDefault="00CB6C92">
      <w:pPr>
        <w:pStyle w:val="BodyText"/>
        <w:spacing w:before="113"/>
        <w:rPr>
          <w:sz w:val="24"/>
        </w:rPr>
      </w:pPr>
    </w:p>
    <w:p w14:paraId="34DDD23B" w14:textId="77777777" w:rsidR="00CB6C92" w:rsidRDefault="00000000">
      <w:pPr>
        <w:rPr>
          <w:sz w:val="24"/>
        </w:rPr>
      </w:pPr>
      <w:r>
        <w:rPr>
          <w:noProof/>
          <w:sz w:val="24"/>
        </w:rPr>
        <mc:AlternateContent>
          <mc:Choice Requires="wps">
            <w:drawing>
              <wp:anchor distT="0" distB="0" distL="0" distR="0" simplePos="0" relativeHeight="15733248" behindDoc="0" locked="0" layoutInCell="1" allowOverlap="1" wp14:anchorId="27717BCE" wp14:editId="47A75CBC">
                <wp:simplePos x="0" y="0"/>
                <wp:positionH relativeFrom="page">
                  <wp:posOffset>6950709</wp:posOffset>
                </wp:positionH>
                <wp:positionV relativeFrom="paragraph">
                  <wp:posOffset>-15809</wp:posOffset>
                </wp:positionV>
                <wp:extent cx="82232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6350"/>
                        </a:xfrm>
                        <a:custGeom>
                          <a:avLst/>
                          <a:gdLst/>
                          <a:ahLst/>
                          <a:cxnLst/>
                          <a:rect l="l" t="t" r="r" b="b"/>
                          <a:pathLst>
                            <a:path w="822325" h="6350">
                              <a:moveTo>
                                <a:pt x="0" y="0"/>
                              </a:moveTo>
                              <a:lnTo>
                                <a:pt x="0" y="6096"/>
                              </a:lnTo>
                              <a:lnTo>
                                <a:pt x="821740" y="6096"/>
                              </a:lnTo>
                              <a:lnTo>
                                <a:pt x="821740"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736872B4" id="Graphic 11" o:spid="_x0000_s1026" style="position:absolute;margin-left:547.3pt;margin-top:-1.25pt;width:64.75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822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" path="m,l,6096r821740,l821740,,,xe" fillcolor="#d7d7d7" stroked="f">
                <v:path arrowok="t"/>
                <w10:wrap anchorx="page"/>
              </v:shape>
            </w:pict>
          </mc:Fallback>
        </mc:AlternateContent>
      </w:r>
      <w:r>
        <w:rPr>
          <w:sz w:val="24"/>
        </w:rPr>
        <w:t>Page</w:t>
      </w:r>
      <w:r>
        <w:rPr>
          <w:spacing w:val="-2"/>
          <w:sz w:val="24"/>
        </w:rPr>
        <w:t xml:space="preserve"> </w:t>
      </w:r>
      <w:r>
        <w:rPr>
          <w:sz w:val="24"/>
        </w:rPr>
        <w:t>|</w:t>
      </w:r>
      <w:r>
        <w:rPr>
          <w:spacing w:val="-3"/>
          <w:sz w:val="24"/>
        </w:rPr>
        <w:t xml:space="preserve"> </w:t>
      </w:r>
      <w:r>
        <w:rPr>
          <w:spacing w:val="-5"/>
          <w:sz w:val="24"/>
        </w:rPr>
        <w:t>13</w:t>
      </w:r>
    </w:p>
    <w:p w14:paraId="3CD6E685" w14:textId="77777777" w:rsidR="00CB6C92" w:rsidRDefault="00CB6C92">
      <w:pPr>
        <w:rPr>
          <w:sz w:val="24"/>
        </w:rPr>
        <w:sectPr w:rsidR="00CB6C92">
          <w:type w:val="continuous"/>
          <w:pgSz w:w="12240" w:h="15840"/>
          <w:pgMar w:top="640" w:right="0" w:bottom="280" w:left="1440" w:header="0" w:footer="1613" w:gutter="0"/>
          <w:cols w:num="2" w:space="720" w:equalWidth="0">
            <w:col w:w="9353" w:space="153"/>
            <w:col w:w="1294"/>
          </w:cols>
        </w:sectPr>
      </w:pPr>
    </w:p>
    <w:p w14:paraId="1B5641ED" w14:textId="77777777" w:rsidR="00CB6C92" w:rsidRDefault="00000000">
      <w:pPr>
        <w:pStyle w:val="Heading2"/>
        <w:spacing w:before="17"/>
        <w:rPr>
          <w:rFonts w:ascii="Calibri Light"/>
        </w:rPr>
      </w:pPr>
      <w:bookmarkStart w:id="29" w:name="_bookmark29"/>
      <w:bookmarkEnd w:id="29"/>
      <w:r>
        <w:rPr>
          <w:rFonts w:ascii="Calibri Light"/>
          <w:color w:val="2E5395"/>
        </w:rPr>
        <w:lastRenderedPageBreak/>
        <w:t>ARTICLE</w:t>
      </w:r>
      <w:r>
        <w:rPr>
          <w:rFonts w:ascii="Calibri Light"/>
          <w:color w:val="2E5395"/>
          <w:spacing w:val="-9"/>
        </w:rPr>
        <w:t xml:space="preserve"> </w:t>
      </w:r>
      <w:r>
        <w:rPr>
          <w:rFonts w:ascii="Calibri Light"/>
          <w:color w:val="2E5395"/>
        </w:rPr>
        <w:t>XXIV.</w:t>
      </w:r>
      <w:r>
        <w:rPr>
          <w:rFonts w:ascii="Calibri Light"/>
          <w:color w:val="2E5395"/>
          <w:spacing w:val="-11"/>
        </w:rPr>
        <w:t xml:space="preserve"> </w:t>
      </w:r>
      <w:r>
        <w:rPr>
          <w:rFonts w:ascii="Calibri Light"/>
          <w:color w:val="2E5395"/>
        </w:rPr>
        <w:t>POLICY</w:t>
      </w:r>
      <w:r>
        <w:rPr>
          <w:rFonts w:ascii="Calibri Light"/>
          <w:color w:val="2E5395"/>
          <w:spacing w:val="-8"/>
        </w:rPr>
        <w:t xml:space="preserve"> </w:t>
      </w:r>
      <w:r>
        <w:rPr>
          <w:rFonts w:ascii="Calibri Light"/>
          <w:color w:val="2E5395"/>
        </w:rPr>
        <w:t>CHANGE</w:t>
      </w:r>
      <w:r>
        <w:rPr>
          <w:rFonts w:ascii="Calibri Light"/>
          <w:color w:val="2E5395"/>
          <w:spacing w:val="-11"/>
        </w:rPr>
        <w:t xml:space="preserve"> </w:t>
      </w:r>
      <w:r>
        <w:rPr>
          <w:rFonts w:ascii="Calibri Light"/>
          <w:color w:val="2E5395"/>
          <w:spacing w:val="-2"/>
        </w:rPr>
        <w:t>ADMINISTRATION</w:t>
      </w:r>
    </w:p>
    <w:p w14:paraId="572BF11F" w14:textId="77777777" w:rsidR="00CB6C92" w:rsidRDefault="00CB6C92">
      <w:pPr>
        <w:pStyle w:val="BodyText"/>
        <w:spacing w:before="3"/>
        <w:rPr>
          <w:rFonts w:ascii="Calibri Light"/>
          <w:sz w:val="13"/>
        </w:rPr>
      </w:pPr>
    </w:p>
    <w:p w14:paraId="4BCE0BCD" w14:textId="77777777" w:rsidR="00CB6C92" w:rsidRDefault="00CB6C92">
      <w:pPr>
        <w:pStyle w:val="BodyText"/>
        <w:rPr>
          <w:rFonts w:ascii="Calibri Light"/>
          <w:sz w:val="13"/>
        </w:rPr>
        <w:sectPr w:rsidR="00CB6C92">
          <w:pgSz w:w="12240" w:h="15840"/>
          <w:pgMar w:top="1780" w:right="0" w:bottom="1800" w:left="1440" w:header="0" w:footer="1613" w:gutter="0"/>
          <w:cols w:space="720"/>
        </w:sectPr>
      </w:pPr>
    </w:p>
    <w:p w14:paraId="3AA793A3" w14:textId="77777777" w:rsidR="00CB6C92" w:rsidRDefault="00000000">
      <w:pPr>
        <w:pStyle w:val="BodyText"/>
        <w:spacing w:before="91"/>
      </w:pPr>
      <w:r>
        <w:t>Sec.</w:t>
      </w:r>
      <w:r>
        <w:rPr>
          <w:spacing w:val="-2"/>
        </w:rPr>
        <w:t xml:space="preserve"> </w:t>
      </w:r>
      <w:r>
        <w:t>24.01:</w:t>
      </w:r>
      <w:r>
        <w:rPr>
          <w:spacing w:val="-2"/>
        </w:rPr>
        <w:t xml:space="preserve"> </w:t>
      </w:r>
      <w:r>
        <w:t>This</w:t>
      </w:r>
      <w:r>
        <w:rPr>
          <w:spacing w:val="-2"/>
        </w:rPr>
        <w:t xml:space="preserve"> </w:t>
      </w:r>
      <w:r>
        <w:t>Policy</w:t>
      </w:r>
      <w:r>
        <w:rPr>
          <w:spacing w:val="-2"/>
        </w:rPr>
        <w:t xml:space="preserve"> </w:t>
      </w:r>
      <w:r>
        <w:t>Statement</w:t>
      </w:r>
      <w:r>
        <w:rPr>
          <w:spacing w:val="-2"/>
        </w:rPr>
        <w:t xml:space="preserve"> </w:t>
      </w:r>
      <w:r>
        <w:t>and</w:t>
      </w:r>
      <w:r>
        <w:rPr>
          <w:spacing w:val="-2"/>
        </w:rPr>
        <w:t xml:space="preserve"> </w:t>
      </w:r>
      <w:r>
        <w:t>attached</w:t>
      </w:r>
      <w:r>
        <w:rPr>
          <w:spacing w:val="-5"/>
        </w:rPr>
        <w:t xml:space="preserve"> </w:t>
      </w:r>
      <w:r>
        <w:t>Rules</w:t>
      </w:r>
      <w:r>
        <w:rPr>
          <w:spacing w:val="-4"/>
        </w:rPr>
        <w:t xml:space="preserve"> </w:t>
      </w:r>
      <w:r>
        <w:t>&amp;</w:t>
      </w:r>
      <w:r>
        <w:rPr>
          <w:spacing w:val="-2"/>
        </w:rPr>
        <w:t xml:space="preserve"> </w:t>
      </w:r>
      <w:r>
        <w:t>Regulations</w:t>
      </w:r>
      <w:r>
        <w:rPr>
          <w:spacing w:val="-4"/>
        </w:rPr>
        <w:t xml:space="preserve"> </w:t>
      </w:r>
      <w:r>
        <w:t>may</w:t>
      </w:r>
      <w:r>
        <w:rPr>
          <w:spacing w:val="-2"/>
        </w:rPr>
        <w:t xml:space="preserve"> </w:t>
      </w:r>
      <w:r>
        <w:t>be</w:t>
      </w:r>
      <w:r>
        <w:rPr>
          <w:spacing w:val="-2"/>
        </w:rPr>
        <w:t xml:space="preserve"> </w:t>
      </w:r>
      <w:r>
        <w:t>changed</w:t>
      </w:r>
      <w:r>
        <w:rPr>
          <w:spacing w:val="-2"/>
        </w:rPr>
        <w:t xml:space="preserve"> </w:t>
      </w:r>
      <w:r>
        <w:t>at</w:t>
      </w:r>
      <w:r>
        <w:rPr>
          <w:spacing w:val="-2"/>
        </w:rPr>
        <w:t xml:space="preserve"> </w:t>
      </w:r>
      <w:r>
        <w:t>any</w:t>
      </w:r>
      <w:r>
        <w:rPr>
          <w:spacing w:val="-4"/>
        </w:rPr>
        <w:t xml:space="preserve"> </w:t>
      </w:r>
      <w:r>
        <w:t>time</w:t>
      </w:r>
      <w:r>
        <w:rPr>
          <w:spacing w:val="-4"/>
        </w:rPr>
        <w:t xml:space="preserve"> </w:t>
      </w:r>
      <w:r>
        <w:t>by</w:t>
      </w:r>
      <w:r>
        <w:rPr>
          <w:spacing w:val="-2"/>
        </w:rPr>
        <w:t xml:space="preserve"> </w:t>
      </w:r>
      <w:r>
        <w:t>the MVLCAT Committee.</w:t>
      </w:r>
    </w:p>
    <w:p w14:paraId="49D797BA" w14:textId="77777777" w:rsidR="00CB6C92" w:rsidRDefault="00CB6C92">
      <w:pPr>
        <w:pStyle w:val="BodyText"/>
      </w:pPr>
    </w:p>
    <w:p w14:paraId="6EE4874B" w14:textId="77777777" w:rsidR="00CB6C92" w:rsidRDefault="00000000">
      <w:pPr>
        <w:pStyle w:val="BodyText"/>
      </w:pPr>
      <w:r>
        <w:t>Sec.</w:t>
      </w:r>
      <w:r>
        <w:rPr>
          <w:spacing w:val="-3"/>
        </w:rPr>
        <w:t xml:space="preserve"> </w:t>
      </w:r>
      <w:r>
        <w:t>24.02:</w:t>
      </w:r>
      <w:r>
        <w:rPr>
          <w:spacing w:val="-2"/>
        </w:rPr>
        <w:t xml:space="preserve"> </w:t>
      </w:r>
      <w:r>
        <w:t>The</w:t>
      </w:r>
      <w:r>
        <w:rPr>
          <w:spacing w:val="-3"/>
        </w:rPr>
        <w:t xml:space="preserve"> </w:t>
      </w:r>
      <w:r>
        <w:t>Executive</w:t>
      </w:r>
      <w:r>
        <w:rPr>
          <w:spacing w:val="-5"/>
        </w:rPr>
        <w:t xml:space="preserve"> </w:t>
      </w:r>
      <w:r>
        <w:t>Director</w:t>
      </w:r>
      <w:r>
        <w:rPr>
          <w:spacing w:val="-3"/>
        </w:rPr>
        <w:t xml:space="preserve"> </w:t>
      </w:r>
      <w:r>
        <w:t>is</w:t>
      </w:r>
      <w:r>
        <w:rPr>
          <w:spacing w:val="-3"/>
        </w:rPr>
        <w:t xml:space="preserve"> </w:t>
      </w:r>
      <w:r>
        <w:t>authorized</w:t>
      </w:r>
      <w:r>
        <w:rPr>
          <w:spacing w:val="-3"/>
        </w:rPr>
        <w:t xml:space="preserve"> </w:t>
      </w:r>
      <w:r>
        <w:t>to</w:t>
      </w:r>
      <w:r>
        <w:rPr>
          <w:spacing w:val="-6"/>
        </w:rPr>
        <w:t xml:space="preserve"> </w:t>
      </w:r>
      <w:r>
        <w:t>adopt necessary</w:t>
      </w:r>
      <w:r>
        <w:rPr>
          <w:spacing w:val="-3"/>
        </w:rPr>
        <w:t xml:space="preserve"> </w:t>
      </w:r>
      <w:r>
        <w:t>procedures</w:t>
      </w:r>
      <w:r>
        <w:rPr>
          <w:spacing w:val="-2"/>
        </w:rPr>
        <w:t xml:space="preserve"> </w:t>
      </w:r>
      <w:r>
        <w:t>to</w:t>
      </w:r>
      <w:r>
        <w:rPr>
          <w:spacing w:val="-6"/>
        </w:rPr>
        <w:t xml:space="preserve"> </w:t>
      </w:r>
      <w:r>
        <w:t>carry</w:t>
      </w:r>
      <w:r>
        <w:rPr>
          <w:spacing w:val="-3"/>
        </w:rPr>
        <w:t xml:space="preserve"> </w:t>
      </w:r>
      <w:r>
        <w:t>out</w:t>
      </w:r>
      <w:r>
        <w:rPr>
          <w:spacing w:val="-1"/>
        </w:rPr>
        <w:t xml:space="preserve"> </w:t>
      </w:r>
      <w:r>
        <w:t>the Committee Policy and the Rules &amp; Regulations effectively.</w:t>
      </w:r>
    </w:p>
    <w:p w14:paraId="50274873" w14:textId="77777777" w:rsidR="00CB6C92" w:rsidRDefault="00000000">
      <w:pPr>
        <w:pStyle w:val="BodyText"/>
        <w:spacing w:before="252"/>
        <w:ind w:right="284"/>
      </w:pPr>
      <w:r>
        <w:t>Sec.</w:t>
      </w:r>
      <w:r>
        <w:rPr>
          <w:spacing w:val="-3"/>
        </w:rPr>
        <w:t xml:space="preserve"> </w:t>
      </w:r>
      <w:r>
        <w:t>24.03:</w:t>
      </w:r>
      <w:r>
        <w:rPr>
          <w:spacing w:val="-2"/>
        </w:rPr>
        <w:t xml:space="preserve"> </w:t>
      </w:r>
      <w:r>
        <w:t>The</w:t>
      </w:r>
      <w:r>
        <w:rPr>
          <w:spacing w:val="-3"/>
        </w:rPr>
        <w:t xml:space="preserve"> </w:t>
      </w:r>
      <w:r>
        <w:t>MVLCAT</w:t>
      </w:r>
      <w:r>
        <w:rPr>
          <w:spacing w:val="-6"/>
        </w:rPr>
        <w:t xml:space="preserve"> </w:t>
      </w:r>
      <w:r>
        <w:t>Committee,</w:t>
      </w:r>
      <w:r>
        <w:rPr>
          <w:spacing w:val="-3"/>
        </w:rPr>
        <w:t xml:space="preserve"> </w:t>
      </w:r>
      <w:r>
        <w:t>through</w:t>
      </w:r>
      <w:r>
        <w:rPr>
          <w:spacing w:val="-3"/>
        </w:rPr>
        <w:t xml:space="preserve"> </w:t>
      </w:r>
      <w:r>
        <w:t>the</w:t>
      </w:r>
      <w:r>
        <w:rPr>
          <w:spacing w:val="-1"/>
        </w:rPr>
        <w:t xml:space="preserve"> </w:t>
      </w:r>
      <w:r>
        <w:t>Executive</w:t>
      </w:r>
      <w:r>
        <w:rPr>
          <w:spacing w:val="-2"/>
        </w:rPr>
        <w:t xml:space="preserve"> </w:t>
      </w:r>
      <w:r>
        <w:t>Director,</w:t>
      </w:r>
      <w:r>
        <w:rPr>
          <w:spacing w:val="-3"/>
        </w:rPr>
        <w:t xml:space="preserve"> </w:t>
      </w:r>
      <w:r>
        <w:t>shall</w:t>
      </w:r>
      <w:r>
        <w:rPr>
          <w:spacing w:val="-2"/>
        </w:rPr>
        <w:t xml:space="preserve"> </w:t>
      </w:r>
      <w:r>
        <w:t>expect</w:t>
      </w:r>
      <w:r>
        <w:rPr>
          <w:spacing w:val="-2"/>
        </w:rPr>
        <w:t xml:space="preserve"> </w:t>
      </w:r>
      <w:r>
        <w:t>all</w:t>
      </w:r>
      <w:r>
        <w:rPr>
          <w:spacing w:val="-5"/>
        </w:rPr>
        <w:t xml:space="preserve"> </w:t>
      </w:r>
      <w:r>
        <w:t>parties</w:t>
      </w:r>
      <w:r>
        <w:rPr>
          <w:spacing w:val="-5"/>
        </w:rPr>
        <w:t xml:space="preserve"> </w:t>
      </w:r>
      <w:r>
        <w:t>to</w:t>
      </w:r>
      <w:r>
        <w:rPr>
          <w:spacing w:val="-3"/>
        </w:rPr>
        <w:t xml:space="preserve"> </w:t>
      </w:r>
      <w:r>
        <w:t>the related labor agreements to adhere to the Area Training Agreement, the Standards, the Selection Procedures, and the Affirmative Action</w:t>
      </w:r>
      <w:r>
        <w:rPr>
          <w:spacing w:val="-3"/>
        </w:rPr>
        <w:t xml:space="preserve"> </w:t>
      </w:r>
      <w:r>
        <w:t>plan of</w:t>
      </w:r>
      <w:r>
        <w:rPr>
          <w:spacing w:val="-2"/>
        </w:rPr>
        <w:t xml:space="preserve"> </w:t>
      </w:r>
      <w:r>
        <w:t>this program and applicable Federal and State Laws.</w:t>
      </w:r>
    </w:p>
    <w:p w14:paraId="0E133587" w14:textId="77777777" w:rsidR="00CB6C92" w:rsidRDefault="00000000">
      <w:pPr>
        <w:spacing w:before="219"/>
        <w:rPr>
          <w:sz w:val="24"/>
        </w:rPr>
      </w:pPr>
      <w:r>
        <w:br w:type="column"/>
      </w:r>
    </w:p>
    <w:p w14:paraId="11F9360A" w14:textId="77777777" w:rsidR="00CB6C92" w:rsidRDefault="00000000">
      <w:pPr>
        <w:pStyle w:val="Heading3"/>
      </w:pPr>
      <w:r>
        <w:rPr>
          <w:noProof/>
        </w:rPr>
        <mc:AlternateContent>
          <mc:Choice Requires="wps">
            <w:drawing>
              <wp:anchor distT="0" distB="0" distL="0" distR="0" simplePos="0" relativeHeight="15733760" behindDoc="0" locked="0" layoutInCell="1" allowOverlap="1" wp14:anchorId="7A9D7C66" wp14:editId="06BA48AC">
                <wp:simplePos x="0" y="0"/>
                <wp:positionH relativeFrom="page">
                  <wp:posOffset>6950709</wp:posOffset>
                </wp:positionH>
                <wp:positionV relativeFrom="paragraph">
                  <wp:posOffset>-15907</wp:posOffset>
                </wp:positionV>
                <wp:extent cx="82232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6350"/>
                        </a:xfrm>
                        <a:custGeom>
                          <a:avLst/>
                          <a:gdLst/>
                          <a:ahLst/>
                          <a:cxnLst/>
                          <a:rect l="l" t="t" r="r" b="b"/>
                          <a:pathLst>
                            <a:path w="822325" h="6350">
                              <a:moveTo>
                                <a:pt x="0" y="0"/>
                              </a:moveTo>
                              <a:lnTo>
                                <a:pt x="0" y="6096"/>
                              </a:lnTo>
                              <a:lnTo>
                                <a:pt x="821740" y="6096"/>
                              </a:lnTo>
                              <a:lnTo>
                                <a:pt x="821740"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6E4CE786" id="Graphic 12" o:spid="_x0000_s1026" style="position:absolute;margin-left:547.3pt;margin-top:-1.25pt;width:64.75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822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" path="m,l,6096r821740,l821740,,,xe" fillcolor="#d7d7d7" stroked="f">
                <v:path arrowok="t"/>
                <w10:wrap anchorx="page"/>
              </v:shape>
            </w:pict>
          </mc:Fallback>
        </mc:AlternateContent>
      </w:r>
      <w:r>
        <w:t>Page</w:t>
      </w:r>
      <w:r>
        <w:rPr>
          <w:spacing w:val="-2"/>
        </w:rPr>
        <w:t xml:space="preserve"> </w:t>
      </w:r>
      <w:r>
        <w:t>|</w:t>
      </w:r>
      <w:r>
        <w:rPr>
          <w:spacing w:val="-3"/>
        </w:rPr>
        <w:t xml:space="preserve"> </w:t>
      </w:r>
      <w:r>
        <w:rPr>
          <w:spacing w:val="-5"/>
        </w:rPr>
        <w:t>14</w:t>
      </w:r>
    </w:p>
    <w:sectPr w:rsidR="00CB6C92">
      <w:type w:val="continuous"/>
      <w:pgSz w:w="12240" w:h="15840"/>
      <w:pgMar w:top="640" w:right="0" w:bottom="280" w:left="1440" w:header="0" w:footer="1613" w:gutter="0"/>
      <w:cols w:num="2" w:space="720" w:equalWidth="0">
        <w:col w:w="9147" w:space="358"/>
        <w:col w:w="12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491C" w14:textId="77777777" w:rsidR="002633BE" w:rsidRDefault="002633BE">
      <w:r>
        <w:separator/>
      </w:r>
    </w:p>
  </w:endnote>
  <w:endnote w:type="continuationSeparator" w:id="0">
    <w:p w14:paraId="5D15E79A" w14:textId="77777777" w:rsidR="002633BE" w:rsidRDefault="0026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4C5A" w14:textId="77777777" w:rsidR="00CB6C92" w:rsidRDefault="00000000">
    <w:pPr>
      <w:pStyle w:val="BodyText"/>
      <w:spacing w:line="14" w:lineRule="auto"/>
      <w:rPr>
        <w:sz w:val="20"/>
      </w:rPr>
    </w:pPr>
    <w:r>
      <w:rPr>
        <w:noProof/>
        <w:sz w:val="20"/>
      </w:rPr>
      <mc:AlternateContent>
        <mc:Choice Requires="wps">
          <w:drawing>
            <wp:anchor distT="0" distB="0" distL="0" distR="0" simplePos="0" relativeHeight="487090176" behindDoc="1" locked="0" layoutInCell="1" allowOverlap="1" wp14:anchorId="27158F56" wp14:editId="0128A2D3">
              <wp:simplePos x="0" y="0"/>
              <wp:positionH relativeFrom="page">
                <wp:posOffset>1849882</wp:posOffset>
              </wp:positionH>
              <wp:positionV relativeFrom="page">
                <wp:posOffset>8894605</wp:posOffset>
              </wp:positionV>
              <wp:extent cx="5022215" cy="369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215" cy="369570"/>
                      </a:xfrm>
                      <a:prstGeom prst="rect">
                        <a:avLst/>
                      </a:prstGeom>
                    </wps:spPr>
                    <wps:txbx>
                      <w:txbxContent>
                        <w:p w14:paraId="6BE45B35" w14:textId="77777777" w:rsidR="00CB6C92" w:rsidRDefault="00000000">
                          <w:pPr>
                            <w:spacing w:before="10"/>
                            <w:ind w:left="20" w:right="18" w:firstLine="849"/>
                            <w:rPr>
                              <w:b/>
                              <w:sz w:val="24"/>
                            </w:rPr>
                          </w:pPr>
                          <w:r>
                            <w:rPr>
                              <w:sz w:val="24"/>
                            </w:rPr>
                            <w:t>Policy</w:t>
                          </w:r>
                          <w:r>
                            <w:rPr>
                              <w:spacing w:val="-5"/>
                              <w:sz w:val="24"/>
                            </w:rPr>
                            <w:t xml:space="preserve"> </w:t>
                          </w:r>
                          <w:r>
                            <w:rPr>
                              <w:sz w:val="24"/>
                            </w:rPr>
                            <w:t>Statement-Cable</w:t>
                          </w:r>
                          <w:r>
                            <w:rPr>
                              <w:spacing w:val="-5"/>
                              <w:sz w:val="24"/>
                            </w:rPr>
                            <w:t xml:space="preserve"> </w:t>
                          </w:r>
                          <w:r>
                            <w:rPr>
                              <w:sz w:val="24"/>
                            </w:rPr>
                            <w:t>Splicer</w:t>
                          </w:r>
                          <w:r>
                            <w:rPr>
                              <w:spacing w:val="-5"/>
                              <w:sz w:val="24"/>
                            </w:rPr>
                            <w:t xml:space="preserve"> </w:t>
                          </w:r>
                          <w:r>
                            <w:rPr>
                              <w:sz w:val="24"/>
                            </w:rPr>
                            <w:t>Underground</w:t>
                          </w:r>
                          <w:r>
                            <w:rPr>
                              <w:spacing w:val="-6"/>
                              <w:sz w:val="24"/>
                            </w:rPr>
                            <w:t xml:space="preserve"> </w:t>
                          </w:r>
                          <w:r>
                            <w:rPr>
                              <w:sz w:val="24"/>
                            </w:rPr>
                            <w:t>Distribution.</w:t>
                          </w:r>
                          <w:r>
                            <w:rPr>
                              <w:spacing w:val="-5"/>
                              <w:sz w:val="24"/>
                            </w:rPr>
                            <w:t xml:space="preserve"> </w:t>
                          </w:r>
                          <w:r>
                            <w:rPr>
                              <w:sz w:val="24"/>
                            </w:rPr>
                            <w:t>Page</w:t>
                          </w:r>
                          <w:r>
                            <w:rPr>
                              <w:spacing w:val="-4"/>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5"/>
                              <w:sz w:val="24"/>
                            </w:rPr>
                            <w:t xml:space="preserve"> </w:t>
                          </w:r>
                          <w:r>
                            <w:rPr>
                              <w:sz w:val="24"/>
                            </w:rPr>
                            <w:t>of</w:t>
                          </w:r>
                          <w:r>
                            <w:rPr>
                              <w:spacing w:val="-6"/>
                              <w:sz w:val="24"/>
                            </w:rPr>
                            <w:t xml:space="preserve"> </w:t>
                          </w:r>
                          <w:r>
                            <w:rPr>
                              <w:b/>
                              <w:sz w:val="24"/>
                            </w:rPr>
                            <w:fldChar w:fldCharType="begin"/>
                          </w:r>
                          <w:r>
                            <w:rPr>
                              <w:b/>
                              <w:sz w:val="24"/>
                            </w:rPr>
                            <w:instrText xml:space="preserve"> NUMPAGES </w:instrText>
                          </w:r>
                          <w:r>
                            <w:rPr>
                              <w:b/>
                              <w:sz w:val="24"/>
                            </w:rPr>
                            <w:fldChar w:fldCharType="separate"/>
                          </w:r>
                          <w:r>
                            <w:rPr>
                              <w:b/>
                              <w:sz w:val="24"/>
                            </w:rPr>
                            <w:t>15</w:t>
                          </w:r>
                          <w:r>
                            <w:rPr>
                              <w:b/>
                              <w:sz w:val="24"/>
                            </w:rPr>
                            <w:fldChar w:fldCharType="end"/>
                          </w:r>
                          <w:r>
                            <w:rPr>
                              <w:b/>
                              <w:sz w:val="24"/>
                            </w:rPr>
                            <w:t xml:space="preserve"> Copyright</w:t>
                          </w:r>
                          <w:r>
                            <w:rPr>
                              <w:b/>
                              <w:spacing w:val="-4"/>
                              <w:sz w:val="24"/>
                            </w:rPr>
                            <w:t xml:space="preserve"> </w:t>
                          </w:r>
                          <w:r>
                            <w:rPr>
                              <w:b/>
                              <w:sz w:val="24"/>
                            </w:rPr>
                            <w:t>2024.</w:t>
                          </w:r>
                          <w:r>
                            <w:rPr>
                              <w:b/>
                              <w:spacing w:val="-2"/>
                              <w:sz w:val="24"/>
                            </w:rPr>
                            <w:t xml:space="preserve"> </w:t>
                          </w:r>
                          <w:r>
                            <w:rPr>
                              <w:b/>
                              <w:sz w:val="24"/>
                            </w:rPr>
                            <w:t>Missouri</w:t>
                          </w:r>
                          <w:r>
                            <w:rPr>
                              <w:b/>
                              <w:spacing w:val="-1"/>
                              <w:sz w:val="24"/>
                            </w:rPr>
                            <w:t xml:space="preserve"> </w:t>
                          </w:r>
                          <w:r>
                            <w:rPr>
                              <w:b/>
                              <w:sz w:val="24"/>
                            </w:rPr>
                            <w:t>Valley</w:t>
                          </w:r>
                          <w:r>
                            <w:rPr>
                              <w:b/>
                              <w:spacing w:val="-2"/>
                              <w:sz w:val="24"/>
                            </w:rPr>
                            <w:t xml:space="preserve"> </w:t>
                          </w:r>
                          <w:r>
                            <w:rPr>
                              <w:b/>
                              <w:sz w:val="24"/>
                            </w:rPr>
                            <w:t>Line</w:t>
                          </w:r>
                          <w:r>
                            <w:rPr>
                              <w:b/>
                              <w:spacing w:val="-2"/>
                              <w:sz w:val="24"/>
                            </w:rPr>
                            <w:t xml:space="preserve"> </w:t>
                          </w:r>
                          <w:r>
                            <w:rPr>
                              <w:b/>
                              <w:sz w:val="24"/>
                            </w:rPr>
                            <w:t>Constructors</w:t>
                          </w:r>
                          <w:r>
                            <w:rPr>
                              <w:b/>
                              <w:spacing w:val="-2"/>
                              <w:sz w:val="24"/>
                            </w:rPr>
                            <w:t xml:space="preserve"> </w:t>
                          </w:r>
                          <w:r>
                            <w:rPr>
                              <w:b/>
                              <w:sz w:val="24"/>
                            </w:rPr>
                            <w:t xml:space="preserve">Apprenticeship </w:t>
                          </w:r>
                          <w:r>
                            <w:rPr>
                              <w:b/>
                              <w:spacing w:val="-2"/>
                              <w:sz w:val="24"/>
                            </w:rPr>
                            <w:t>Training</w:t>
                          </w:r>
                        </w:p>
                      </w:txbxContent>
                    </wps:txbx>
                    <wps:bodyPr wrap="square" lIns="0" tIns="0" rIns="0" bIns="0" rtlCol="0">
                      <a:noAutofit/>
                    </wps:bodyPr>
                  </wps:wsp>
                </a:graphicData>
              </a:graphic>
            </wp:anchor>
          </w:drawing>
        </mc:Choice>
        <mc:Fallback>
          <w:pict>
            <v:shapetype w14:anchorId="27158F56" id="_x0000_t202" coordsize="21600,21600" o:spt="202" path="m,l,21600r21600,l21600,xe">
              <v:stroke joinstyle="miter"/>
              <v:path gradientshapeok="t" o:connecttype="rect"/>
            </v:shapetype>
            <v:shape id="Textbox 1" o:spid="_x0000_s1027" type="#_x0000_t202" style="position:absolute;margin-left:145.65pt;margin-top:700.35pt;width:395.45pt;height:29.1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" filled="f" stroked="f">
              <v:textbox inset="0,0,0,0">
                <w:txbxContent>
                  <w:p w14:paraId="6BE45B35" w14:textId="77777777" w:rsidR="00CB6C92" w:rsidRDefault="00000000">
                    <w:pPr>
                      <w:spacing w:before="10"/>
                      <w:ind w:left="20" w:right="18" w:firstLine="849"/>
                      <w:rPr>
                        <w:b/>
                        <w:sz w:val="24"/>
                      </w:rPr>
                    </w:pPr>
                    <w:r>
                      <w:rPr>
                        <w:sz w:val="24"/>
                      </w:rPr>
                      <w:t>Policy</w:t>
                    </w:r>
                    <w:r>
                      <w:rPr>
                        <w:spacing w:val="-5"/>
                        <w:sz w:val="24"/>
                      </w:rPr>
                      <w:t xml:space="preserve"> </w:t>
                    </w:r>
                    <w:r>
                      <w:rPr>
                        <w:sz w:val="24"/>
                      </w:rPr>
                      <w:t>Statement-Cable</w:t>
                    </w:r>
                    <w:r>
                      <w:rPr>
                        <w:spacing w:val="-5"/>
                        <w:sz w:val="24"/>
                      </w:rPr>
                      <w:t xml:space="preserve"> </w:t>
                    </w:r>
                    <w:r>
                      <w:rPr>
                        <w:sz w:val="24"/>
                      </w:rPr>
                      <w:t>Splicer</w:t>
                    </w:r>
                    <w:r>
                      <w:rPr>
                        <w:spacing w:val="-5"/>
                        <w:sz w:val="24"/>
                      </w:rPr>
                      <w:t xml:space="preserve"> </w:t>
                    </w:r>
                    <w:r>
                      <w:rPr>
                        <w:sz w:val="24"/>
                      </w:rPr>
                      <w:t>Underground</w:t>
                    </w:r>
                    <w:r>
                      <w:rPr>
                        <w:spacing w:val="-6"/>
                        <w:sz w:val="24"/>
                      </w:rPr>
                      <w:t xml:space="preserve"> </w:t>
                    </w:r>
                    <w:r>
                      <w:rPr>
                        <w:sz w:val="24"/>
                      </w:rPr>
                      <w:t>Distribution.</w:t>
                    </w:r>
                    <w:r>
                      <w:rPr>
                        <w:spacing w:val="-5"/>
                        <w:sz w:val="24"/>
                      </w:rPr>
                      <w:t xml:space="preserve"> </w:t>
                    </w:r>
                    <w:r>
                      <w:rPr>
                        <w:sz w:val="24"/>
                      </w:rPr>
                      <w:t>Page</w:t>
                    </w:r>
                    <w:r>
                      <w:rPr>
                        <w:spacing w:val="-4"/>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5"/>
                        <w:sz w:val="24"/>
                      </w:rPr>
                      <w:t xml:space="preserve"> </w:t>
                    </w:r>
                    <w:r>
                      <w:rPr>
                        <w:sz w:val="24"/>
                      </w:rPr>
                      <w:t>of</w:t>
                    </w:r>
                    <w:r>
                      <w:rPr>
                        <w:spacing w:val="-6"/>
                        <w:sz w:val="24"/>
                      </w:rPr>
                      <w:t xml:space="preserve"> </w:t>
                    </w:r>
                    <w:r>
                      <w:rPr>
                        <w:b/>
                        <w:sz w:val="24"/>
                      </w:rPr>
                      <w:fldChar w:fldCharType="begin"/>
                    </w:r>
                    <w:r>
                      <w:rPr>
                        <w:b/>
                        <w:sz w:val="24"/>
                      </w:rPr>
                      <w:instrText xml:space="preserve"> NUMPAGES </w:instrText>
                    </w:r>
                    <w:r>
                      <w:rPr>
                        <w:b/>
                        <w:sz w:val="24"/>
                      </w:rPr>
                      <w:fldChar w:fldCharType="separate"/>
                    </w:r>
                    <w:r>
                      <w:rPr>
                        <w:b/>
                        <w:sz w:val="24"/>
                      </w:rPr>
                      <w:t>15</w:t>
                    </w:r>
                    <w:r>
                      <w:rPr>
                        <w:b/>
                        <w:sz w:val="24"/>
                      </w:rPr>
                      <w:fldChar w:fldCharType="end"/>
                    </w:r>
                    <w:r>
                      <w:rPr>
                        <w:b/>
                        <w:sz w:val="24"/>
                      </w:rPr>
                      <w:t xml:space="preserve"> Copyright</w:t>
                    </w:r>
                    <w:r>
                      <w:rPr>
                        <w:b/>
                        <w:spacing w:val="-4"/>
                        <w:sz w:val="24"/>
                      </w:rPr>
                      <w:t xml:space="preserve"> </w:t>
                    </w:r>
                    <w:r>
                      <w:rPr>
                        <w:b/>
                        <w:sz w:val="24"/>
                      </w:rPr>
                      <w:t>2024.</w:t>
                    </w:r>
                    <w:r>
                      <w:rPr>
                        <w:b/>
                        <w:spacing w:val="-2"/>
                        <w:sz w:val="24"/>
                      </w:rPr>
                      <w:t xml:space="preserve"> </w:t>
                    </w:r>
                    <w:r>
                      <w:rPr>
                        <w:b/>
                        <w:sz w:val="24"/>
                      </w:rPr>
                      <w:t>Missouri</w:t>
                    </w:r>
                    <w:r>
                      <w:rPr>
                        <w:b/>
                        <w:spacing w:val="-1"/>
                        <w:sz w:val="24"/>
                      </w:rPr>
                      <w:t xml:space="preserve"> </w:t>
                    </w:r>
                    <w:r>
                      <w:rPr>
                        <w:b/>
                        <w:sz w:val="24"/>
                      </w:rPr>
                      <w:t>Valley</w:t>
                    </w:r>
                    <w:r>
                      <w:rPr>
                        <w:b/>
                        <w:spacing w:val="-2"/>
                        <w:sz w:val="24"/>
                      </w:rPr>
                      <w:t xml:space="preserve"> </w:t>
                    </w:r>
                    <w:r>
                      <w:rPr>
                        <w:b/>
                        <w:sz w:val="24"/>
                      </w:rPr>
                      <w:t>Line</w:t>
                    </w:r>
                    <w:r>
                      <w:rPr>
                        <w:b/>
                        <w:spacing w:val="-2"/>
                        <w:sz w:val="24"/>
                      </w:rPr>
                      <w:t xml:space="preserve"> </w:t>
                    </w:r>
                    <w:r>
                      <w:rPr>
                        <w:b/>
                        <w:sz w:val="24"/>
                      </w:rPr>
                      <w:t>Constructors</w:t>
                    </w:r>
                    <w:r>
                      <w:rPr>
                        <w:b/>
                        <w:spacing w:val="-2"/>
                        <w:sz w:val="24"/>
                      </w:rPr>
                      <w:t xml:space="preserve"> </w:t>
                    </w:r>
                    <w:r>
                      <w:rPr>
                        <w:b/>
                        <w:sz w:val="24"/>
                      </w:rPr>
                      <w:t xml:space="preserve">Apprenticeship </w:t>
                    </w:r>
                    <w:r>
                      <w:rPr>
                        <w:b/>
                        <w:spacing w:val="-2"/>
                        <w:sz w:val="24"/>
                      </w:rPr>
                      <w:t>Training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104D" w14:textId="77777777" w:rsidR="002633BE" w:rsidRDefault="002633BE">
      <w:r>
        <w:separator/>
      </w:r>
    </w:p>
  </w:footnote>
  <w:footnote w:type="continuationSeparator" w:id="0">
    <w:p w14:paraId="05B49099" w14:textId="77777777" w:rsidR="002633BE" w:rsidRDefault="00263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E3F7D"/>
    <w:multiLevelType w:val="hybridMultilevel"/>
    <w:tmpl w:val="CF9C41BC"/>
    <w:lvl w:ilvl="0" w:tplc="48B84B7E">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AC049B18">
      <w:numFmt w:val="bullet"/>
      <w:lvlText w:val="•"/>
      <w:lvlJc w:val="left"/>
      <w:pPr>
        <w:ind w:left="1581" w:hanging="360"/>
      </w:pPr>
      <w:rPr>
        <w:rFonts w:hint="default"/>
        <w:lang w:val="en-US" w:eastAsia="en-US" w:bidi="ar-SA"/>
      </w:rPr>
    </w:lvl>
    <w:lvl w:ilvl="2" w:tplc="51BAA61A">
      <w:numFmt w:val="bullet"/>
      <w:lvlText w:val="•"/>
      <w:lvlJc w:val="left"/>
      <w:pPr>
        <w:ind w:left="2442" w:hanging="360"/>
      </w:pPr>
      <w:rPr>
        <w:rFonts w:hint="default"/>
        <w:lang w:val="en-US" w:eastAsia="en-US" w:bidi="ar-SA"/>
      </w:rPr>
    </w:lvl>
    <w:lvl w:ilvl="3" w:tplc="A7249016">
      <w:numFmt w:val="bullet"/>
      <w:lvlText w:val="•"/>
      <w:lvlJc w:val="left"/>
      <w:pPr>
        <w:ind w:left="3303" w:hanging="360"/>
      </w:pPr>
      <w:rPr>
        <w:rFonts w:hint="default"/>
        <w:lang w:val="en-US" w:eastAsia="en-US" w:bidi="ar-SA"/>
      </w:rPr>
    </w:lvl>
    <w:lvl w:ilvl="4" w:tplc="419205CC">
      <w:numFmt w:val="bullet"/>
      <w:lvlText w:val="•"/>
      <w:lvlJc w:val="left"/>
      <w:pPr>
        <w:ind w:left="4165" w:hanging="360"/>
      </w:pPr>
      <w:rPr>
        <w:rFonts w:hint="default"/>
        <w:lang w:val="en-US" w:eastAsia="en-US" w:bidi="ar-SA"/>
      </w:rPr>
    </w:lvl>
    <w:lvl w:ilvl="5" w:tplc="C34E1890">
      <w:numFmt w:val="bullet"/>
      <w:lvlText w:val="•"/>
      <w:lvlJc w:val="left"/>
      <w:pPr>
        <w:ind w:left="5026" w:hanging="360"/>
      </w:pPr>
      <w:rPr>
        <w:rFonts w:hint="default"/>
        <w:lang w:val="en-US" w:eastAsia="en-US" w:bidi="ar-SA"/>
      </w:rPr>
    </w:lvl>
    <w:lvl w:ilvl="6" w:tplc="B44AF994">
      <w:numFmt w:val="bullet"/>
      <w:lvlText w:val="•"/>
      <w:lvlJc w:val="left"/>
      <w:pPr>
        <w:ind w:left="5887" w:hanging="360"/>
      </w:pPr>
      <w:rPr>
        <w:rFonts w:hint="default"/>
        <w:lang w:val="en-US" w:eastAsia="en-US" w:bidi="ar-SA"/>
      </w:rPr>
    </w:lvl>
    <w:lvl w:ilvl="7" w:tplc="407C37E8">
      <w:numFmt w:val="bullet"/>
      <w:lvlText w:val="•"/>
      <w:lvlJc w:val="left"/>
      <w:pPr>
        <w:ind w:left="6749" w:hanging="360"/>
      </w:pPr>
      <w:rPr>
        <w:rFonts w:hint="default"/>
        <w:lang w:val="en-US" w:eastAsia="en-US" w:bidi="ar-SA"/>
      </w:rPr>
    </w:lvl>
    <w:lvl w:ilvl="8" w:tplc="23CEE61E">
      <w:numFmt w:val="bullet"/>
      <w:lvlText w:val="•"/>
      <w:lvlJc w:val="left"/>
      <w:pPr>
        <w:ind w:left="7610" w:hanging="360"/>
      </w:pPr>
      <w:rPr>
        <w:rFonts w:hint="default"/>
        <w:lang w:val="en-US" w:eastAsia="en-US" w:bidi="ar-SA"/>
      </w:rPr>
    </w:lvl>
  </w:abstractNum>
  <w:abstractNum w:abstractNumId="1" w15:restartNumberingAfterBreak="0">
    <w:nsid w:val="412C7B60"/>
    <w:multiLevelType w:val="hybridMultilevel"/>
    <w:tmpl w:val="CADC1864"/>
    <w:lvl w:ilvl="0" w:tplc="25C0825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81A368E">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4D9A853E">
      <w:numFmt w:val="bullet"/>
      <w:lvlText w:val="•"/>
      <w:lvlJc w:val="left"/>
      <w:pPr>
        <w:ind w:left="2800" w:hanging="360"/>
      </w:pPr>
      <w:rPr>
        <w:rFonts w:hint="default"/>
        <w:lang w:val="en-US" w:eastAsia="en-US" w:bidi="ar-SA"/>
      </w:rPr>
    </w:lvl>
    <w:lvl w:ilvl="3" w:tplc="2722B932">
      <w:numFmt w:val="bullet"/>
      <w:lvlText w:val="•"/>
      <w:lvlJc w:val="left"/>
      <w:pPr>
        <w:ind w:left="3800" w:hanging="360"/>
      </w:pPr>
      <w:rPr>
        <w:rFonts w:hint="default"/>
        <w:lang w:val="en-US" w:eastAsia="en-US" w:bidi="ar-SA"/>
      </w:rPr>
    </w:lvl>
    <w:lvl w:ilvl="4" w:tplc="4BDA8022">
      <w:numFmt w:val="bullet"/>
      <w:lvlText w:val="•"/>
      <w:lvlJc w:val="left"/>
      <w:pPr>
        <w:ind w:left="4800" w:hanging="360"/>
      </w:pPr>
      <w:rPr>
        <w:rFonts w:hint="default"/>
        <w:lang w:val="en-US" w:eastAsia="en-US" w:bidi="ar-SA"/>
      </w:rPr>
    </w:lvl>
    <w:lvl w:ilvl="5" w:tplc="1AF2F442">
      <w:numFmt w:val="bullet"/>
      <w:lvlText w:val="•"/>
      <w:lvlJc w:val="left"/>
      <w:pPr>
        <w:ind w:left="5800" w:hanging="360"/>
      </w:pPr>
      <w:rPr>
        <w:rFonts w:hint="default"/>
        <w:lang w:val="en-US" w:eastAsia="en-US" w:bidi="ar-SA"/>
      </w:rPr>
    </w:lvl>
    <w:lvl w:ilvl="6" w:tplc="4AA2C0D4">
      <w:numFmt w:val="bullet"/>
      <w:lvlText w:val="•"/>
      <w:lvlJc w:val="left"/>
      <w:pPr>
        <w:ind w:left="6800" w:hanging="360"/>
      </w:pPr>
      <w:rPr>
        <w:rFonts w:hint="default"/>
        <w:lang w:val="en-US" w:eastAsia="en-US" w:bidi="ar-SA"/>
      </w:rPr>
    </w:lvl>
    <w:lvl w:ilvl="7" w:tplc="26DACF82">
      <w:numFmt w:val="bullet"/>
      <w:lvlText w:val="•"/>
      <w:lvlJc w:val="left"/>
      <w:pPr>
        <w:ind w:left="7800" w:hanging="360"/>
      </w:pPr>
      <w:rPr>
        <w:rFonts w:hint="default"/>
        <w:lang w:val="en-US" w:eastAsia="en-US" w:bidi="ar-SA"/>
      </w:rPr>
    </w:lvl>
    <w:lvl w:ilvl="8" w:tplc="5A4C9314">
      <w:numFmt w:val="bullet"/>
      <w:lvlText w:val="•"/>
      <w:lvlJc w:val="left"/>
      <w:pPr>
        <w:ind w:left="8800" w:hanging="360"/>
      </w:pPr>
      <w:rPr>
        <w:rFonts w:hint="default"/>
        <w:lang w:val="en-US" w:eastAsia="en-US" w:bidi="ar-SA"/>
      </w:rPr>
    </w:lvl>
  </w:abstractNum>
  <w:abstractNum w:abstractNumId="2" w15:restartNumberingAfterBreak="0">
    <w:nsid w:val="4B203C40"/>
    <w:multiLevelType w:val="hybridMultilevel"/>
    <w:tmpl w:val="608EB11A"/>
    <w:lvl w:ilvl="0" w:tplc="C6B220C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5F68202">
      <w:start w:val="1"/>
      <w:numFmt w:val="upperLetter"/>
      <w:lvlText w:val="%2."/>
      <w:lvlJc w:val="left"/>
      <w:pPr>
        <w:ind w:left="1440"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216CA218">
      <w:numFmt w:val="bullet"/>
      <w:lvlText w:val="•"/>
      <w:lvlJc w:val="left"/>
      <w:pPr>
        <w:ind w:left="2316" w:hanging="360"/>
      </w:pPr>
      <w:rPr>
        <w:rFonts w:hint="default"/>
        <w:lang w:val="en-US" w:eastAsia="en-US" w:bidi="ar-SA"/>
      </w:rPr>
    </w:lvl>
    <w:lvl w:ilvl="3" w:tplc="134A638C">
      <w:numFmt w:val="bullet"/>
      <w:lvlText w:val="•"/>
      <w:lvlJc w:val="left"/>
      <w:pPr>
        <w:ind w:left="3193" w:hanging="360"/>
      </w:pPr>
      <w:rPr>
        <w:rFonts w:hint="default"/>
        <w:lang w:val="en-US" w:eastAsia="en-US" w:bidi="ar-SA"/>
      </w:rPr>
    </w:lvl>
    <w:lvl w:ilvl="4" w:tplc="527005FE">
      <w:numFmt w:val="bullet"/>
      <w:lvlText w:val="•"/>
      <w:lvlJc w:val="left"/>
      <w:pPr>
        <w:ind w:left="4070" w:hanging="360"/>
      </w:pPr>
      <w:rPr>
        <w:rFonts w:hint="default"/>
        <w:lang w:val="en-US" w:eastAsia="en-US" w:bidi="ar-SA"/>
      </w:rPr>
    </w:lvl>
    <w:lvl w:ilvl="5" w:tplc="47480B88">
      <w:numFmt w:val="bullet"/>
      <w:lvlText w:val="•"/>
      <w:lvlJc w:val="left"/>
      <w:pPr>
        <w:ind w:left="4946" w:hanging="360"/>
      </w:pPr>
      <w:rPr>
        <w:rFonts w:hint="default"/>
        <w:lang w:val="en-US" w:eastAsia="en-US" w:bidi="ar-SA"/>
      </w:rPr>
    </w:lvl>
    <w:lvl w:ilvl="6" w:tplc="CF2C5A6C">
      <w:numFmt w:val="bullet"/>
      <w:lvlText w:val="•"/>
      <w:lvlJc w:val="left"/>
      <w:pPr>
        <w:ind w:left="5823" w:hanging="360"/>
      </w:pPr>
      <w:rPr>
        <w:rFonts w:hint="default"/>
        <w:lang w:val="en-US" w:eastAsia="en-US" w:bidi="ar-SA"/>
      </w:rPr>
    </w:lvl>
    <w:lvl w:ilvl="7" w:tplc="4DBCA8B2">
      <w:numFmt w:val="bullet"/>
      <w:lvlText w:val="•"/>
      <w:lvlJc w:val="left"/>
      <w:pPr>
        <w:ind w:left="6700" w:hanging="360"/>
      </w:pPr>
      <w:rPr>
        <w:rFonts w:hint="default"/>
        <w:lang w:val="en-US" w:eastAsia="en-US" w:bidi="ar-SA"/>
      </w:rPr>
    </w:lvl>
    <w:lvl w:ilvl="8" w:tplc="4C16485A">
      <w:numFmt w:val="bullet"/>
      <w:lvlText w:val="•"/>
      <w:lvlJc w:val="left"/>
      <w:pPr>
        <w:ind w:left="7576" w:hanging="360"/>
      </w:pPr>
      <w:rPr>
        <w:rFonts w:hint="default"/>
        <w:lang w:val="en-US" w:eastAsia="en-US" w:bidi="ar-SA"/>
      </w:rPr>
    </w:lvl>
  </w:abstractNum>
  <w:abstractNum w:abstractNumId="3" w15:restartNumberingAfterBreak="0">
    <w:nsid w:val="6DAF1490"/>
    <w:multiLevelType w:val="hybridMultilevel"/>
    <w:tmpl w:val="F8546A8C"/>
    <w:lvl w:ilvl="0" w:tplc="E752BD2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2224538">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C33202D0">
      <w:numFmt w:val="bullet"/>
      <w:lvlText w:val="•"/>
      <w:lvlJc w:val="left"/>
      <w:pPr>
        <w:ind w:left="2318" w:hanging="360"/>
      </w:pPr>
      <w:rPr>
        <w:rFonts w:hint="default"/>
        <w:lang w:val="en-US" w:eastAsia="en-US" w:bidi="ar-SA"/>
      </w:rPr>
    </w:lvl>
    <w:lvl w:ilvl="3" w:tplc="4D5C2D6C">
      <w:numFmt w:val="bullet"/>
      <w:lvlText w:val="•"/>
      <w:lvlJc w:val="left"/>
      <w:pPr>
        <w:ind w:left="3196" w:hanging="360"/>
      </w:pPr>
      <w:rPr>
        <w:rFonts w:hint="default"/>
        <w:lang w:val="en-US" w:eastAsia="en-US" w:bidi="ar-SA"/>
      </w:rPr>
    </w:lvl>
    <w:lvl w:ilvl="4" w:tplc="00D2DA56">
      <w:numFmt w:val="bullet"/>
      <w:lvlText w:val="•"/>
      <w:lvlJc w:val="left"/>
      <w:pPr>
        <w:ind w:left="4075" w:hanging="360"/>
      </w:pPr>
      <w:rPr>
        <w:rFonts w:hint="default"/>
        <w:lang w:val="en-US" w:eastAsia="en-US" w:bidi="ar-SA"/>
      </w:rPr>
    </w:lvl>
    <w:lvl w:ilvl="5" w:tplc="957E91C2">
      <w:numFmt w:val="bullet"/>
      <w:lvlText w:val="•"/>
      <w:lvlJc w:val="left"/>
      <w:pPr>
        <w:ind w:left="4953" w:hanging="360"/>
      </w:pPr>
      <w:rPr>
        <w:rFonts w:hint="default"/>
        <w:lang w:val="en-US" w:eastAsia="en-US" w:bidi="ar-SA"/>
      </w:rPr>
    </w:lvl>
    <w:lvl w:ilvl="6" w:tplc="46F8FEC4">
      <w:numFmt w:val="bullet"/>
      <w:lvlText w:val="•"/>
      <w:lvlJc w:val="left"/>
      <w:pPr>
        <w:ind w:left="5832" w:hanging="360"/>
      </w:pPr>
      <w:rPr>
        <w:rFonts w:hint="default"/>
        <w:lang w:val="en-US" w:eastAsia="en-US" w:bidi="ar-SA"/>
      </w:rPr>
    </w:lvl>
    <w:lvl w:ilvl="7" w:tplc="395CC67C">
      <w:numFmt w:val="bullet"/>
      <w:lvlText w:val="•"/>
      <w:lvlJc w:val="left"/>
      <w:pPr>
        <w:ind w:left="6710" w:hanging="360"/>
      </w:pPr>
      <w:rPr>
        <w:rFonts w:hint="default"/>
        <w:lang w:val="en-US" w:eastAsia="en-US" w:bidi="ar-SA"/>
      </w:rPr>
    </w:lvl>
    <w:lvl w:ilvl="8" w:tplc="F886B900">
      <w:numFmt w:val="bullet"/>
      <w:lvlText w:val="•"/>
      <w:lvlJc w:val="left"/>
      <w:pPr>
        <w:ind w:left="7588" w:hanging="360"/>
      </w:pPr>
      <w:rPr>
        <w:rFonts w:hint="default"/>
        <w:lang w:val="en-US" w:eastAsia="en-US" w:bidi="ar-SA"/>
      </w:rPr>
    </w:lvl>
  </w:abstractNum>
  <w:num w:numId="1" w16cid:durableId="1869633848">
    <w:abstractNumId w:val="3"/>
  </w:num>
  <w:num w:numId="2" w16cid:durableId="1764641342">
    <w:abstractNumId w:val="1"/>
  </w:num>
  <w:num w:numId="3" w16cid:durableId="1097022777">
    <w:abstractNumId w:val="0"/>
  </w:num>
  <w:num w:numId="4" w16cid:durableId="70978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6C92"/>
    <w:rsid w:val="002633BE"/>
    <w:rsid w:val="0034756A"/>
    <w:rsid w:val="004776FC"/>
    <w:rsid w:val="004C4E14"/>
    <w:rsid w:val="00B21EC9"/>
    <w:rsid w:val="00CB6C92"/>
    <w:rsid w:val="00E7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2CE6"/>
  <w15:docId w15:val="{9D236E4C-DD89-4996-8C7D-B4852CE3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outlineLvl w:val="0"/>
    </w:pPr>
    <w:rPr>
      <w:sz w:val="32"/>
      <w:szCs w:val="32"/>
    </w:rPr>
  </w:style>
  <w:style w:type="paragraph" w:styleId="Heading2">
    <w:name w:val="heading 2"/>
    <w:basedOn w:val="Normal"/>
    <w:uiPriority w:val="9"/>
    <w:unhideWhenUsed/>
    <w:qFormat/>
    <w:pPr>
      <w:outlineLvl w:val="1"/>
    </w:pPr>
    <w:rPr>
      <w:sz w:val="26"/>
      <w:szCs w:val="26"/>
    </w:rPr>
  </w:style>
  <w:style w:type="paragraph" w:styleId="Heading3">
    <w:name w:val="heading 3"/>
    <w:basedOn w:val="Normal"/>
    <w:uiPriority w:val="9"/>
    <w:unhideWhenUsed/>
    <w:qFormat/>
    <w:pPr>
      <w:outlineLvl w:val="2"/>
    </w:pPr>
    <w:rPr>
      <w:sz w:val="24"/>
      <w:szCs w:val="24"/>
    </w:rPr>
  </w:style>
  <w:style w:type="paragraph" w:styleId="Heading4">
    <w:name w:val="heading 4"/>
    <w:basedOn w:val="Normal"/>
    <w:uiPriority w:val="9"/>
    <w:unhideWhenUsed/>
    <w:qFormat/>
    <w:pPr>
      <w:ind w:right="144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
    </w:pPr>
    <w:rPr>
      <w:sz w:val="24"/>
      <w:szCs w:val="24"/>
    </w:rPr>
  </w:style>
  <w:style w:type="paragraph" w:styleId="TOC2">
    <w:name w:val="toc 2"/>
    <w:basedOn w:val="Normal"/>
    <w:uiPriority w:val="1"/>
    <w:qFormat/>
    <w:pPr>
      <w:spacing w:before="101"/>
      <w:ind w:left="240"/>
    </w:pPr>
    <w:rPr>
      <w:sz w:val="24"/>
      <w:szCs w:val="24"/>
    </w:rPr>
  </w:style>
  <w:style w:type="paragraph" w:styleId="TOC3">
    <w:name w:val="toc 3"/>
    <w:basedOn w:val="Normal"/>
    <w:uiPriority w:val="1"/>
    <w:qFormat/>
    <w:pPr>
      <w:spacing w:before="98"/>
      <w:ind w:left="48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spacing w:line="234"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5774</Words>
  <Characters>31068</Characters>
  <Application>Microsoft Office Word</Application>
  <DocSecurity>0</DocSecurity>
  <Lines>757</Lines>
  <Paragraphs>368</Paragraphs>
  <ScaleCrop>false</ScaleCrop>
  <Company/>
  <LinksUpToDate>false</LinksUpToDate>
  <CharactersWithSpaces>36474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Vassios</dc:creator>
  <cp:lastModifiedBy>David Audette</cp:lastModifiedBy>
  <cp:revision>5</cp:revision>
  <dcterms:created xsi:type="dcterms:W3CDTF">2025-10-03T15:30:00Z</dcterms:created>
  <dcterms:modified xsi:type="dcterms:W3CDTF">2025-10-03T15:37:00Z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2021</vt:lpwstr>
  </property>
  <property fmtid="{D5CDD505-2E9C-101B-9397-08002B2CF9AE}" pid="4" name="LastSaved">
    <vt:filetime>2025-10-03T00:00:00Z</vt:filetime>
  </property>
  <property fmtid="{D5CDD505-2E9C-101B-9397-08002B2CF9AE}" pid="5" name="Producer">
    <vt:lpwstr>Microsoft® Word 2021</vt:lpwstr>
  </property>
</Properties>
</file>